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ind w:firstLine="567"/>
        <w:jc w:val="right"/>
        <w:rPr>
          <w:rFonts w:ascii="Times New Roman" w:hAnsi="Times New Roman"/>
          <w:b/>
          <w:sz w:val="28"/>
          <w:szCs w:val="28"/>
        </w:rPr>
      </w:pPr>
      <w:r>
        <w:rPr>
          <w:rFonts w:ascii="Times New Roman" w:hAnsi="Times New Roman"/>
          <w:b/>
          <w:sz w:val="28"/>
          <w:szCs w:val="28"/>
        </w:rPr>
        <w:t xml:space="preserve">Подготовила </w:t>
      </w:r>
    </w:p>
    <w:p>
      <w:pPr>
        <w:pStyle w:val="style0"/>
        <w:spacing w:after="0" w:lineRule="auto" w:line="360"/>
        <w:ind w:firstLine="567"/>
        <w:jc w:val="right"/>
        <w:rPr>
          <w:rFonts w:ascii="Times New Roman" w:hAnsi="Times New Roman"/>
          <w:b/>
          <w:sz w:val="28"/>
          <w:szCs w:val="28"/>
        </w:rPr>
      </w:pPr>
      <w:r>
        <w:rPr>
          <w:rFonts w:ascii="Times New Roman" w:hAnsi="Times New Roman"/>
          <w:b/>
          <w:sz w:val="28"/>
          <w:szCs w:val="28"/>
        </w:rPr>
        <w:t>Лёвкина Татьяна,</w:t>
      </w:r>
    </w:p>
    <w:p>
      <w:pPr>
        <w:pStyle w:val="style0"/>
        <w:spacing w:after="0" w:lineRule="auto" w:line="360"/>
        <w:ind w:firstLine="567"/>
        <w:jc w:val="right"/>
        <w:rPr>
          <w:rFonts w:ascii="Times New Roman" w:hAnsi="Times New Roman"/>
          <w:b/>
          <w:sz w:val="28"/>
          <w:szCs w:val="28"/>
        </w:rPr>
      </w:pPr>
      <w:r>
        <w:rPr>
          <w:rFonts w:ascii="Times New Roman" w:hAnsi="Times New Roman"/>
          <w:b/>
          <w:sz w:val="28"/>
          <w:szCs w:val="28"/>
        </w:rPr>
        <w:t xml:space="preserve"> 2021 г</w:t>
      </w:r>
    </w:p>
    <w:p>
      <w:pPr>
        <w:pStyle w:val="style0"/>
        <w:spacing w:after="0" w:lineRule="auto" w:line="360"/>
        <w:ind w:firstLine="567"/>
        <w:jc w:val="center"/>
        <w:rPr>
          <w:rFonts w:ascii="Times New Roman" w:hAnsi="Times New Roman"/>
          <w:b/>
          <w:sz w:val="28"/>
          <w:szCs w:val="28"/>
        </w:rPr>
      </w:pPr>
    </w:p>
    <w:p>
      <w:pPr>
        <w:pStyle w:val="style0"/>
        <w:spacing w:after="0" w:lineRule="auto" w:line="360"/>
        <w:ind w:firstLine="567"/>
        <w:jc w:val="center"/>
        <w:rPr>
          <w:rFonts w:ascii="Times New Roman" w:hAnsi="Times New Roman"/>
          <w:b/>
          <w:sz w:val="28"/>
          <w:szCs w:val="28"/>
        </w:rPr>
      </w:pPr>
      <w:r>
        <w:rPr>
          <w:rFonts w:ascii="Times New Roman" w:hAnsi="Times New Roman"/>
          <w:b/>
          <w:sz w:val="28"/>
          <w:szCs w:val="28"/>
        </w:rPr>
        <w:t xml:space="preserve">Глава 1. </w:t>
      </w:r>
      <w:r>
        <w:rPr>
          <w:rFonts w:ascii="Times New Roman" w:hAnsi="Times New Roman"/>
          <w:b/>
          <w:sz w:val="28"/>
          <w:szCs w:val="28"/>
        </w:rPr>
        <w:t>Детство Виталия Павлова</w:t>
      </w:r>
    </w:p>
    <w:p>
      <w:pPr>
        <w:pStyle w:val="style0"/>
        <w:spacing w:after="0" w:lineRule="auto" w:line="360"/>
        <w:ind w:firstLine="567"/>
        <w:jc w:val="both"/>
        <w:rPr>
          <w:rFonts w:ascii="Times New Roman" w:hAnsi="Times New Roman"/>
          <w:sz w:val="28"/>
          <w:szCs w:val="28"/>
        </w:rPr>
      </w:pPr>
      <w:r>
        <w:rPr>
          <w:rFonts w:ascii="Times New Roman" w:hAnsi="Times New Roman"/>
          <w:sz w:val="28"/>
          <w:szCs w:val="28"/>
        </w:rPr>
        <w:t xml:space="preserve">Для каждого из нас детство - пора смелых мечтаний, искренней радости и взросления. Мы верим в сказку, в победу добра над злом. И верим, что у нас все еще впереди. Думаю, что такими же ощущениями были наполнены детские и юношеские года В.Е. Павлова. </w:t>
      </w:r>
    </w:p>
    <w:p>
      <w:pPr>
        <w:pStyle w:val="style0"/>
        <w:spacing w:after="0" w:lineRule="auto" w:line="360"/>
        <w:ind w:firstLine="567"/>
        <w:jc w:val="both"/>
        <w:rPr>
          <w:rFonts w:ascii="Times New Roman" w:hAnsi="Times New Roman"/>
          <w:sz w:val="28"/>
          <w:szCs w:val="28"/>
        </w:rPr>
      </w:pPr>
      <w:r>
        <w:rPr>
          <w:rFonts w:ascii="Times New Roman" w:hAnsi="Times New Roman"/>
          <w:sz w:val="28"/>
          <w:szCs w:val="28"/>
        </w:rPr>
        <w:t xml:space="preserve">Родился будущий военачальник 21 октября 1944 года в небольшой деревушке </w:t>
      </w:r>
      <w:r>
        <w:rPr>
          <w:rFonts w:ascii="Times New Roman" w:hAnsi="Times New Roman"/>
          <w:sz w:val="28"/>
          <w:szCs w:val="28"/>
        </w:rPr>
        <w:t>Белоголовичи</w:t>
      </w:r>
      <w:r>
        <w:rPr>
          <w:rFonts w:ascii="Times New Roman" w:hAnsi="Times New Roman"/>
          <w:sz w:val="28"/>
          <w:szCs w:val="28"/>
        </w:rPr>
        <w:t>. Недалеко от нее располагался древний город Трубчевск, поражающий своей архитектурой и живописными пейзажами. Нелёгкое послевоенное детство выпало на его долю, но страна быстро поднималась из руин, и люди верили в светлое будущее.</w:t>
      </w:r>
    </w:p>
    <w:p>
      <w:pPr>
        <w:pStyle w:val="style0"/>
        <w:spacing w:after="0" w:lineRule="auto" w:line="360"/>
        <w:ind w:firstLine="567"/>
        <w:jc w:val="both"/>
        <w:rPr>
          <w:rFonts w:ascii="Times New Roman" w:hAnsi="Times New Roman"/>
          <w:sz w:val="28"/>
          <w:szCs w:val="28"/>
        </w:rPr>
      </w:pPr>
      <w:r>
        <w:rPr>
          <w:rFonts w:ascii="Times New Roman" w:hAnsi="Times New Roman"/>
          <w:sz w:val="28"/>
          <w:szCs w:val="28"/>
        </w:rPr>
        <w:t xml:space="preserve">Летом маленький Виталий любил ходить на речку с друзьями. Весной катался на отколовшейся льдине по течению реки </w:t>
      </w:r>
      <w:r>
        <w:rPr>
          <w:rFonts w:ascii="Times New Roman" w:hAnsi="Times New Roman"/>
          <w:sz w:val="28"/>
          <w:szCs w:val="28"/>
        </w:rPr>
        <w:t>Дублянки</w:t>
      </w:r>
      <w:r>
        <w:rPr>
          <w:rFonts w:ascii="Times New Roman" w:hAnsi="Times New Roman"/>
          <w:sz w:val="28"/>
          <w:szCs w:val="28"/>
        </w:rPr>
        <w:t xml:space="preserve">. Так и проходило его детство. Жили Павловы небогато, отец работал председателем сельсовета </w:t>
      </w:r>
      <w:r>
        <w:rPr>
          <w:rFonts w:ascii="Times New Roman" w:hAnsi="Times New Roman"/>
          <w:sz w:val="28"/>
          <w:szCs w:val="28"/>
        </w:rPr>
        <w:t>Белоголовичей</w:t>
      </w:r>
      <w:r>
        <w:rPr>
          <w:rFonts w:ascii="Times New Roman" w:hAnsi="Times New Roman"/>
          <w:sz w:val="28"/>
          <w:szCs w:val="28"/>
        </w:rPr>
        <w:t>. Он как глава семьи был строг, грамотен, пользовался авторитетом и уважением земляков. Родная мать умерла, когда Виталию было всего восемь лет. В своей книге «Раскаленное небо» он ее описывал так: «Мама моя была очень красивая, спокойная, никогда не повышала голоса…Она нас защищала от гнева отца, вообще в любую трудную минуту брала под свое крыло». (3, с. 14) Женщина ушла из жизни, когда ей ещё не исполнилось 30 лет. Павлов подробно описывает, как трудно ему было пережить эту утрату.</w:t>
      </w:r>
    </w:p>
    <w:p>
      <w:pPr>
        <w:pStyle w:val="style0"/>
        <w:spacing w:after="0" w:lineRule="auto" w:line="360"/>
        <w:ind w:firstLine="567"/>
        <w:jc w:val="both"/>
        <w:rPr>
          <w:rFonts w:ascii="Times New Roman" w:hAnsi="Times New Roman"/>
          <w:sz w:val="28"/>
          <w:szCs w:val="28"/>
        </w:rPr>
      </w:pPr>
      <w:r>
        <w:rPr>
          <w:rFonts w:ascii="Times New Roman" w:hAnsi="Times New Roman"/>
          <w:sz w:val="28"/>
          <w:szCs w:val="28"/>
        </w:rPr>
        <w:t xml:space="preserve">Шли годы… Поскольку матери у Виталия не стало, он некоторое время провел в Трубчевском интернате.  О нём Виталий Егорович рассказывал только положительное. Особенно хорошо отзывался о своем воспитателе, майоре в отставке – Юрии Васильевиче. С замиранием сердца слушали </w:t>
      </w:r>
      <w:r>
        <w:rPr>
          <w:rFonts w:ascii="Times New Roman" w:hAnsi="Times New Roman"/>
          <w:sz w:val="28"/>
          <w:szCs w:val="28"/>
        </w:rPr>
        <w:t>мальчишки его рассказы о Великой Отечественной войне. Может быть, тогда и зародилась в сердце Виталия мечта стать военным?</w:t>
      </w:r>
    </w:p>
    <w:p>
      <w:pPr>
        <w:pStyle w:val="style0"/>
        <w:spacing w:after="0" w:lineRule="auto" w:line="360"/>
        <w:ind w:firstLine="567"/>
        <w:jc w:val="both"/>
        <w:rPr>
          <w:rFonts w:ascii="Times New Roman" w:hAnsi="Times New Roman"/>
          <w:sz w:val="28"/>
          <w:szCs w:val="28"/>
        </w:rPr>
      </w:pPr>
      <w:r>
        <w:rPr>
          <w:rFonts w:ascii="Times New Roman" w:hAnsi="Times New Roman"/>
          <w:sz w:val="28"/>
          <w:szCs w:val="28"/>
        </w:rPr>
        <w:t xml:space="preserve">Учился Виталий в Трубчевской школе имени А.С. Пушкина, в которой сейчас обучаюсь и я. (Приложение 1) В источниках мало упоминается о школьных годах, поэтому я решила взять интервью у его бывшей одноклассницы Антонины Николаевны </w:t>
      </w:r>
      <w:r>
        <w:rPr>
          <w:rFonts w:ascii="Times New Roman" w:hAnsi="Times New Roman"/>
          <w:sz w:val="28"/>
          <w:szCs w:val="28"/>
        </w:rPr>
        <w:t>Москалёвой</w:t>
      </w:r>
      <w:r>
        <w:rPr>
          <w:rFonts w:ascii="Times New Roman" w:hAnsi="Times New Roman"/>
          <w:sz w:val="28"/>
          <w:szCs w:val="28"/>
        </w:rPr>
        <w:t xml:space="preserve">, которая более сорока лет преподавала биологию в нашей школе. (Приложение 6) Она запомнила Виталия как доброго и отзывчивого человека. По словам Антонины Николаевны, дети часто обращались к нему, и он бескорыстно старался помочь каждому. Учителя любили Виталия за трудолюбие и упорство. </w:t>
      </w:r>
    </w:p>
    <w:p>
      <w:pPr>
        <w:pStyle w:val="style0"/>
        <w:spacing w:after="0" w:lineRule="auto" w:line="360"/>
        <w:ind w:firstLine="567"/>
        <w:jc w:val="both"/>
        <w:rPr>
          <w:rFonts w:ascii="Times New Roman" w:hAnsi="Times New Roman"/>
          <w:sz w:val="28"/>
          <w:szCs w:val="28"/>
        </w:rPr>
      </w:pPr>
      <w:r>
        <w:rPr>
          <w:rFonts w:ascii="Times New Roman" w:hAnsi="Times New Roman"/>
          <w:sz w:val="28"/>
          <w:szCs w:val="28"/>
        </w:rPr>
        <w:t xml:space="preserve"> Антонина Николаевна рассказала одну из историй, связанную с Павловым. Летом они всем классом пошли отдохнуть к речке. К своему несчастью, Антонина так и не научилась плавать, поэтому всегда старалась держаться у берега. Кто бы мог подумать, что рядом окажется яма - круговорот, каких немало на Десне. Сильное течение подхватило девушку, и она начала захлебываться в воде и тонуть. К ее счастью, Виталий Павлов заметил, что может произойти ужасное и быстро среагировал. Рассказывая эту историю, Антонина Николаевна до сих пор испытывает благодарность к Виталию Егоровичу. «Герой с большим сердцем», – именно так отзывается о нем его бывшая одноклассница. Когда Павлов был Трубчевске, он преподнёс ей свою книгу «Раскаленное небо». Подарком Москалёва очень дорожит и восклицает: «Ведь это память!»   «Виталий Егорович послужил бы отличным примером для молодежи», - говорит на прощание Антонина Николаевна. </w:t>
      </w:r>
    </w:p>
    <w:p>
      <w:pPr>
        <w:pStyle w:val="style0"/>
        <w:spacing w:after="0" w:lineRule="auto" w:line="360"/>
        <w:ind w:firstLine="540"/>
        <w:jc w:val="both"/>
        <w:rPr>
          <w:rFonts w:ascii="Times New Roman" w:hAnsi="Times New Roman"/>
          <w:sz w:val="28"/>
          <w:szCs w:val="28"/>
        </w:rPr>
      </w:pPr>
      <w:r>
        <w:rPr>
          <w:rFonts w:ascii="Times New Roman" w:hAnsi="Times New Roman"/>
          <w:sz w:val="28"/>
          <w:szCs w:val="28"/>
        </w:rPr>
        <w:t xml:space="preserve">Что же все-таки заставило обычного паренька, выросшего на просторах трубчевской земли, заняться авиацией? Обстоятельства сложились так, что Виталий вынужден был уехать из Трубчевска, не окончив школу. Он отправился к своим старшим братьям в промышленный городок Чапаевск. Там пошел работать на завод и параллельно обучался в выпускном классе. Закончилось беззаботное детство. Надо было идти дальше. Но куда идти? Рядом с Чапаевском располагался военный городок – летный, а к нему </w:t>
      </w:r>
      <w:r>
        <w:rPr>
          <w:rFonts w:ascii="Times New Roman" w:hAnsi="Times New Roman"/>
          <w:sz w:val="28"/>
          <w:szCs w:val="28"/>
        </w:rPr>
        <w:t xml:space="preserve">примыкал аэродром, на поле которого часто садились самолеты и вертолеты. Именно вертолеты – мощные стальные птицы </w:t>
      </w:r>
      <w:r>
        <w:rPr>
          <w:rFonts w:ascii="Times New Roman" w:hAnsi="Times New Roman"/>
          <w:sz w:val="28"/>
          <w:szCs w:val="28"/>
        </w:rPr>
        <w:t>-  заставили</w:t>
      </w:r>
      <w:r>
        <w:rPr>
          <w:rFonts w:ascii="Times New Roman" w:hAnsi="Times New Roman"/>
          <w:sz w:val="28"/>
          <w:szCs w:val="28"/>
        </w:rPr>
        <w:t xml:space="preserve"> его связать свою судьбу с авиацией. Павлов решил поступать в Сызранское летное училище.</w:t>
      </w:r>
    </w:p>
    <w:p>
      <w:pPr>
        <w:pStyle w:val="style0"/>
        <w:spacing w:after="0" w:lineRule="auto" w:line="360"/>
        <w:jc w:val="center"/>
        <w:rPr>
          <w:rFonts w:ascii="Times New Roman" w:hAnsi="Times New Roman"/>
          <w:b/>
          <w:sz w:val="28"/>
          <w:szCs w:val="28"/>
        </w:rPr>
      </w:pPr>
    </w:p>
    <w:p>
      <w:pPr>
        <w:pStyle w:val="style0"/>
        <w:spacing w:after="0" w:lineRule="auto" w:line="360"/>
        <w:jc w:val="center"/>
        <w:rPr>
          <w:rFonts w:ascii="Times New Roman" w:hAnsi="Times New Roman"/>
          <w:b/>
          <w:sz w:val="28"/>
          <w:szCs w:val="28"/>
        </w:rPr>
      </w:pPr>
      <w:r>
        <w:rPr>
          <w:rFonts w:ascii="Times New Roman" w:hAnsi="Times New Roman"/>
          <w:b/>
          <w:sz w:val="28"/>
          <w:szCs w:val="28"/>
        </w:rPr>
        <w:t>Глава 2</w:t>
      </w:r>
      <w:r>
        <w:rPr>
          <w:rFonts w:ascii="Times New Roman" w:hAnsi="Times New Roman"/>
          <w:b/>
          <w:sz w:val="28"/>
          <w:szCs w:val="28"/>
        </w:rPr>
        <w:t>. Путь к авиации</w:t>
      </w:r>
    </w:p>
    <w:p>
      <w:pPr>
        <w:pStyle w:val="style0"/>
        <w:spacing w:after="0" w:lineRule="auto" w:line="360"/>
        <w:ind w:firstLine="567"/>
        <w:jc w:val="both"/>
        <w:rPr>
          <w:rFonts w:ascii="Times New Roman" w:hAnsi="Times New Roman"/>
          <w:sz w:val="28"/>
          <w:szCs w:val="28"/>
        </w:rPr>
      </w:pPr>
      <w:r>
        <w:rPr>
          <w:rFonts w:ascii="Times New Roman" w:hAnsi="Times New Roman"/>
          <w:sz w:val="28"/>
          <w:szCs w:val="28"/>
        </w:rPr>
        <w:t xml:space="preserve">Учеба в Сызранском училище давалась легко. Молодой амбициозный Виталий схватывал все на лету и уже совсем скоро получил звание кандидата в мастера спорта по трем видам – лыжам, спортивной ходьбе и гандболу.  (Приложение 2) Годы учебы пронеслись стремительно. </w:t>
      </w:r>
    </w:p>
    <w:p>
      <w:pPr>
        <w:pStyle w:val="style0"/>
        <w:spacing w:after="0" w:lineRule="auto" w:line="360"/>
        <w:ind w:firstLine="567"/>
        <w:jc w:val="both"/>
        <w:rPr>
          <w:rFonts w:ascii="Times New Roman" w:hAnsi="Times New Roman"/>
          <w:sz w:val="28"/>
          <w:szCs w:val="28"/>
        </w:rPr>
      </w:pPr>
      <w:r>
        <w:rPr>
          <w:rFonts w:ascii="Times New Roman" w:hAnsi="Times New Roman"/>
          <w:sz w:val="28"/>
          <w:szCs w:val="28"/>
        </w:rPr>
        <w:t>По окончании в 1965 году училища Павлову, как одному из лучших выпускников, предлагают должность инструктора в родном учебном заведении. Занимаясь любимым делом, обучая молодых лётчиков, Виталий Егорович времени не терял: оттачивал профессионализм, продвигался по службе. В 1976 году он окончил Военно-воздушную академию имени Ю.А. Гагарина.</w:t>
      </w:r>
    </w:p>
    <w:p>
      <w:pPr>
        <w:pStyle w:val="style0"/>
        <w:spacing w:after="0" w:lineRule="auto" w:line="360"/>
        <w:ind w:firstLine="567"/>
        <w:jc w:val="both"/>
        <w:rPr>
          <w:rFonts w:ascii="Times New Roman" w:hAnsi="Times New Roman"/>
          <w:sz w:val="28"/>
          <w:szCs w:val="28"/>
        </w:rPr>
      </w:pPr>
      <w:r>
        <w:rPr>
          <w:rFonts w:ascii="Times New Roman" w:hAnsi="Times New Roman"/>
          <w:sz w:val="28"/>
          <w:szCs w:val="28"/>
        </w:rPr>
        <w:t>Павлова тянуло в строевую часть. Ему не хотелось всю жизнь учить молодых парней летать, поэтому он решил перевестись в боевой транспортный вертолетный полк. Это был большой шаг вперед. В Сызранском вертолетном полку ему довелось командовать эскадрильей Ми-2. Проработал он там всего год, а потом отправился в Прикарпатский военный округ, в поселок Калинов, на повышение – заместителем командира полка, того самого боевого транспортного полка. Вот она мечта – боевой полк. (Приложение 3)</w:t>
      </w:r>
    </w:p>
    <w:p>
      <w:pPr>
        <w:pStyle w:val="style0"/>
        <w:spacing w:after="0" w:lineRule="auto" w:line="360"/>
        <w:ind w:firstLine="567"/>
        <w:jc w:val="both"/>
        <w:rPr>
          <w:rFonts w:ascii="Times New Roman" w:hAnsi="Times New Roman"/>
          <w:sz w:val="28"/>
          <w:szCs w:val="28"/>
        </w:rPr>
      </w:pPr>
      <w:r>
        <w:rPr>
          <w:rFonts w:ascii="Times New Roman" w:hAnsi="Times New Roman"/>
          <w:sz w:val="28"/>
          <w:szCs w:val="28"/>
        </w:rPr>
        <w:t>Недолго пробыл Павлов в поселке Калинов, но успел показать себя, поэтому было решено предложить ему должность командира полка. Но полка, увы, пока еще не существовало, предстояло создать новую боевую единицу, а это не так просто. Но и с этой задачей справляется Виталий Егорович. Вскоре отдельный вертолётный полк был набран. Дивизия продолжала формироваться и готовиться к отлету на Дальний Восток. Но планам часто перечит реальность и вносит в жизнь свои коррективы. Так произошло и сейчас. С июля1981 года Павлов В.Е. служит в Афганистане.</w:t>
      </w:r>
    </w:p>
    <w:p>
      <w:pPr>
        <w:pStyle w:val="style0"/>
        <w:spacing w:after="0" w:lineRule="auto" w:line="360"/>
        <w:ind w:firstLine="567"/>
        <w:jc w:val="both"/>
        <w:rPr>
          <w:rFonts w:ascii="Arial" w:cs="Arial" w:hAnsi="Arial"/>
          <w:color w:val="414141"/>
          <w:shd w:val="clear" w:color="auto" w:fill="ffffff"/>
        </w:rPr>
      </w:pPr>
      <w:r>
        <w:rPr>
          <w:rFonts w:ascii="Times New Roman" w:hAnsi="Times New Roman"/>
          <w:sz w:val="28"/>
          <w:szCs w:val="28"/>
        </w:rPr>
        <w:t xml:space="preserve">Именно Афганистан стал для лётчика проверкой на стойкость и мужество. Самая памятная, по его словам, дата </w:t>
      </w:r>
      <w:r>
        <w:rPr>
          <w:rFonts w:ascii="Times New Roman" w:hAnsi="Times New Roman"/>
          <w:sz w:val="28"/>
          <w:szCs w:val="28"/>
        </w:rPr>
        <w:t>-  17</w:t>
      </w:r>
      <w:r>
        <w:rPr>
          <w:rFonts w:ascii="Times New Roman" w:hAnsi="Times New Roman"/>
          <w:sz w:val="28"/>
          <w:szCs w:val="28"/>
        </w:rPr>
        <w:t xml:space="preserve"> мая 1982 года. В этот день началась операция </w:t>
      </w:r>
      <w:r>
        <w:rPr>
          <w:rFonts w:ascii="Times New Roman" w:hAnsi="Times New Roman"/>
          <w:sz w:val="28"/>
          <w:szCs w:val="28"/>
        </w:rPr>
        <w:t>Панджшерская</w:t>
      </w:r>
      <w:r>
        <w:rPr>
          <w:rFonts w:ascii="Times New Roman" w:hAnsi="Times New Roman"/>
          <w:sz w:val="28"/>
          <w:szCs w:val="28"/>
        </w:rPr>
        <w:t>, к которой долго готовились. Было приложено немало усилий для выполнения поставленной командованием задачи. «</w:t>
      </w:r>
      <w:r>
        <w:rPr>
          <w:rFonts w:ascii="Times New Roman" w:hAnsi="Times New Roman"/>
          <w:sz w:val="28"/>
          <w:szCs w:val="28"/>
        </w:rPr>
        <w:t>Панджшер</w:t>
      </w:r>
      <w:r>
        <w:rPr>
          <w:rFonts w:ascii="Times New Roman" w:hAnsi="Times New Roman"/>
          <w:sz w:val="28"/>
          <w:szCs w:val="28"/>
        </w:rPr>
        <w:t xml:space="preserve"> стал для нас школой и испытанием», - пишет в своей книге В.Е. Павлов. (3, с. 39) Он л</w:t>
      </w:r>
      <w:r>
        <w:rPr>
          <w:rFonts w:ascii="Times New Roman" w:hAnsi="Times New Roman"/>
          <w:sz w:val="28"/>
          <w:szCs w:val="28"/>
        </w:rPr>
        <w:t>ично участвовал во многих опасных операциях, показывая образец мужества, храбрости и умения полностью использовать боевые возможности вертолёта и вооружения.</w:t>
      </w:r>
      <w:r>
        <w:rPr>
          <w:rFonts w:ascii="Times New Roman" w:hAnsi="Times New Roman"/>
          <w:sz w:val="28"/>
          <w:szCs w:val="28"/>
        </w:rPr>
        <w:t xml:space="preserve"> Совершил 307 боевых вылетов на вертолётах Ми-8Т и Ми-24В. (Приложение 4)</w:t>
      </w:r>
    </w:p>
    <w:p>
      <w:pPr>
        <w:pStyle w:val="style0"/>
        <w:spacing w:after="0" w:lineRule="auto" w:line="360"/>
        <w:ind w:firstLine="567"/>
        <w:jc w:val="both"/>
        <w:rPr>
          <w:rFonts w:ascii="Times New Roman" w:hAnsi="Times New Roman"/>
          <w:sz w:val="28"/>
          <w:szCs w:val="28"/>
        </w:rPr>
      </w:pPr>
      <w:r>
        <w:rPr>
          <w:rFonts w:ascii="Times New Roman" w:hAnsi="Times New Roman"/>
          <w:sz w:val="28"/>
          <w:szCs w:val="28"/>
        </w:rPr>
        <w:t>Указом Президиума Верховного Совета СССР от 3 марта 1983 года за мужество и героизм, проявленные при оказании интернациональной помощи Демократической Республике Афганистан полковнику Павлову Виталию Егоровичу присвоено звание Героя Советского Союза с вручением ордена Ленина (№ 400359) и медали «Золотая Звезда»</w:t>
      </w:r>
      <w:r>
        <w:rPr>
          <w:rFonts w:ascii="Times New Roman" w:hAnsi="Times New Roman"/>
          <w:sz w:val="28"/>
          <w:szCs w:val="28"/>
        </w:rPr>
        <w:t>. Уже с</w:t>
      </w:r>
      <w:r>
        <w:rPr>
          <w:rFonts w:ascii="Times New Roman" w:hAnsi="Times New Roman"/>
          <w:sz w:val="28"/>
          <w:szCs w:val="28"/>
        </w:rPr>
        <w:t xml:space="preserve"> ноября 1982 по июнь 1984 года</w:t>
      </w:r>
      <w:r>
        <w:rPr>
          <w:rFonts w:ascii="Times New Roman" w:hAnsi="Times New Roman"/>
          <w:sz w:val="28"/>
          <w:szCs w:val="28"/>
        </w:rPr>
        <w:t xml:space="preserve"> он командует</w:t>
      </w:r>
      <w:r>
        <w:rPr>
          <w:rFonts w:ascii="Times New Roman" w:hAnsi="Times New Roman"/>
          <w:sz w:val="28"/>
          <w:szCs w:val="28"/>
        </w:rPr>
        <w:t xml:space="preserve"> авиацией 1-й гвардейской танковой армии в Группе советских войск в Германии.</w:t>
      </w:r>
      <w:r>
        <w:rPr>
          <w:rFonts w:ascii="Times New Roman" w:hAnsi="Times New Roman"/>
          <w:sz w:val="28"/>
          <w:szCs w:val="28"/>
        </w:rPr>
        <w:t xml:space="preserve"> </w:t>
      </w:r>
      <w:r>
        <w:rPr>
          <w:rFonts w:ascii="Times New Roman" w:hAnsi="Times New Roman"/>
          <w:sz w:val="28"/>
          <w:szCs w:val="28"/>
        </w:rPr>
        <w:t>В 1986 году отважный офицер-вертолётчик окончил академию Генерального штаба Воо</w:t>
      </w:r>
      <w:r>
        <w:rPr>
          <w:rFonts w:ascii="Times New Roman" w:hAnsi="Times New Roman"/>
          <w:sz w:val="28"/>
          <w:szCs w:val="28"/>
        </w:rPr>
        <w:t xml:space="preserve">ружённых сил СССР имени К.Е. </w:t>
      </w:r>
      <w:r>
        <w:rPr>
          <w:rFonts w:ascii="Times New Roman" w:hAnsi="Times New Roman"/>
          <w:sz w:val="28"/>
          <w:szCs w:val="28"/>
        </w:rPr>
        <w:t xml:space="preserve">Ворошилова. В том же году назначен 1-м заместителем командующего, а в августе 1987 командующим ВВС Краснознамённого Приволжского военного округа. С июля 1989 года по октябрь 2002 года Виталий Егорович Павлов был командующим авиацией Сухопутных войск Вооружённых Сил СССР, а с 1992 года – Российской Федерации. Участник боевых действий в Чечне (в 1994-1996 и 1999-2002 годах), где совершил 156 боевых вылетов. Координировал действия российских вертолётчиков во время вооружённых конфликтов в Приднестровье, Абхазии, Таджикистане, лично участвуя, организовывал и обеспечивал полёты подразделений армейской авиации в составе миротворческих миссий ООН в Анголу, Камбоджу, Сьерра-Леоне… Указом президента РФ №464 от 19 апреля 1993 года </w:t>
      </w:r>
      <w:r>
        <w:rPr>
          <w:rFonts w:ascii="Times New Roman" w:hAnsi="Times New Roman"/>
          <w:sz w:val="28"/>
          <w:szCs w:val="28"/>
        </w:rPr>
        <w:t xml:space="preserve">Павлову В.Е. </w:t>
      </w:r>
      <w:r>
        <w:rPr>
          <w:rFonts w:ascii="Times New Roman" w:hAnsi="Times New Roman"/>
          <w:sz w:val="28"/>
          <w:szCs w:val="28"/>
        </w:rPr>
        <w:t xml:space="preserve">присвоено воинское звание генерал-полковник. </w:t>
      </w:r>
    </w:p>
    <w:p>
      <w:pPr>
        <w:pStyle w:val="style0"/>
        <w:spacing w:after="0" w:lineRule="auto" w:line="360"/>
        <w:ind w:firstLine="567"/>
        <w:jc w:val="both"/>
        <w:rPr>
          <w:rFonts w:ascii="Times New Roman" w:hAnsi="Times New Roman"/>
          <w:sz w:val="28"/>
          <w:szCs w:val="28"/>
        </w:rPr>
      </w:pPr>
      <w:r>
        <w:rPr>
          <w:rFonts w:ascii="Times New Roman" w:hAnsi="Times New Roman"/>
          <w:sz w:val="28"/>
          <w:szCs w:val="28"/>
        </w:rPr>
        <w:t>После увольнения из рядов Вооружённых сил</w:t>
      </w:r>
      <w:r>
        <w:rPr>
          <w:rFonts w:ascii="Times New Roman" w:hAnsi="Times New Roman"/>
          <w:sz w:val="28"/>
          <w:szCs w:val="28"/>
        </w:rPr>
        <w:t xml:space="preserve"> РФ в 2002 году и до последних дней </w:t>
      </w:r>
      <w:r>
        <w:rPr>
          <w:rFonts w:ascii="Times New Roman" w:hAnsi="Times New Roman"/>
          <w:sz w:val="28"/>
          <w:szCs w:val="28"/>
        </w:rPr>
        <w:t xml:space="preserve">Павлов </w:t>
      </w:r>
      <w:r>
        <w:rPr>
          <w:rFonts w:ascii="Times New Roman" w:hAnsi="Times New Roman"/>
          <w:sz w:val="28"/>
          <w:szCs w:val="28"/>
        </w:rPr>
        <w:t>работал заместителем генерального директора авиастроительной компании «Роствертол». В 2001-2007 годах был президентом Федерации вертолётного спорта РФ.</w:t>
      </w:r>
      <w:r>
        <w:rPr>
          <w:rFonts w:ascii="Times New Roman" w:hAnsi="Times New Roman"/>
          <w:sz w:val="28"/>
          <w:szCs w:val="28"/>
        </w:rPr>
        <w:t xml:space="preserve"> </w:t>
      </w:r>
      <w:r>
        <w:rPr>
          <w:rFonts w:ascii="Times New Roman" w:hAnsi="Times New Roman"/>
          <w:sz w:val="28"/>
          <w:szCs w:val="28"/>
        </w:rPr>
        <w:t>Виталий Егорович</w:t>
      </w:r>
      <w:r>
        <w:rPr>
          <w:rFonts w:ascii="Times New Roman" w:hAnsi="Times New Roman"/>
          <w:sz w:val="28"/>
          <w:szCs w:val="28"/>
        </w:rPr>
        <w:t>-</w:t>
      </w:r>
      <w:r>
        <w:rPr>
          <w:rFonts w:ascii="Times New Roman" w:hAnsi="Times New Roman"/>
          <w:sz w:val="28"/>
          <w:szCs w:val="28"/>
        </w:rPr>
        <w:t xml:space="preserve"> «За</w:t>
      </w:r>
      <w:r>
        <w:rPr>
          <w:rFonts w:ascii="Times New Roman" w:hAnsi="Times New Roman"/>
          <w:sz w:val="28"/>
          <w:szCs w:val="28"/>
        </w:rPr>
        <w:t>служенный военный лётчик СССР»</w:t>
      </w:r>
      <w:r>
        <w:rPr>
          <w:rFonts w:ascii="Times New Roman" w:hAnsi="Times New Roman"/>
          <w:sz w:val="28"/>
          <w:szCs w:val="28"/>
        </w:rPr>
        <w:t>, лётчик-снайпер, Почётный гражданин города Сызрани, Почётный ветеран Сызранского ВВАУЛ, Почётный гражданин города Трубчевска. Награждён 8-ю орденами и 20-ю медалями СССР, РФ и других государств</w:t>
      </w:r>
      <w:r>
        <w:rPr>
          <w:rFonts w:ascii="Times New Roman" w:hAnsi="Times New Roman"/>
          <w:sz w:val="28"/>
          <w:szCs w:val="28"/>
        </w:rPr>
        <w:t xml:space="preserve">. </w:t>
      </w:r>
    </w:p>
    <w:p>
      <w:pPr>
        <w:pStyle w:val="style0"/>
        <w:spacing w:after="0" w:lineRule="auto" w:line="360"/>
        <w:ind w:firstLine="567"/>
        <w:jc w:val="both"/>
        <w:rPr>
          <w:rFonts w:ascii="Times New Roman" w:hAnsi="Times New Roman"/>
          <w:sz w:val="28"/>
          <w:szCs w:val="28"/>
        </w:rPr>
      </w:pPr>
      <w:r>
        <w:rPr>
          <w:rFonts w:ascii="Times New Roman" w:hAnsi="Times New Roman"/>
          <w:sz w:val="28"/>
          <w:szCs w:val="28"/>
        </w:rPr>
        <w:t xml:space="preserve">Как на В.Е. Павлове отразился этот «долгий путь к успеху»? С этим и другими вопросами я отправилась к его сестре Александре Егоровне. </w:t>
      </w:r>
      <w:r>
        <w:rPr>
          <w:rFonts w:ascii="Times New Roman" w:hAnsi="Times New Roman"/>
          <w:sz w:val="28"/>
          <w:szCs w:val="28"/>
        </w:rPr>
        <w:t xml:space="preserve"> </w:t>
      </w:r>
      <w:r>
        <w:rPr>
          <w:rFonts w:ascii="Times New Roman" w:hAnsi="Times New Roman"/>
          <w:sz w:val="28"/>
          <w:szCs w:val="28"/>
        </w:rPr>
        <w:t xml:space="preserve"> По её словам, Афганистан сильно повлиял на брата, но он не сломал Виталия Егоровича, а наоборот, закалил его характер. По возможности он всегда навещал родной Трубчевск, так случилось и после Афганистана. Но рассказывать о войне не хотел, больно было вспоминать все то, что видел. Месяцами его мучила бессонница или же снились кошмары. «Можно сказать, что Виталий несколько жизней прожил за свою одну, - говорит Александра Егоровна. - Но он никогда не жалел, что выбрал именно этот путь».</w:t>
      </w:r>
    </w:p>
    <w:p>
      <w:pPr>
        <w:pStyle w:val="style0"/>
        <w:spacing w:after="0" w:lineRule="auto" w:line="360"/>
        <w:ind w:firstLine="567"/>
        <w:jc w:val="both"/>
        <w:rPr>
          <w:rFonts w:ascii="Times New Roman" w:hAnsi="Times New Roman"/>
          <w:sz w:val="28"/>
          <w:szCs w:val="28"/>
        </w:rPr>
      </w:pPr>
      <w:r>
        <w:rPr>
          <w:rFonts w:ascii="Times New Roman" w:hAnsi="Times New Roman"/>
          <w:sz w:val="28"/>
          <w:szCs w:val="28"/>
        </w:rPr>
        <w:t xml:space="preserve">Несмотря на огромное расстояние, брат и сестра всегда поддерживали связь.  Виталий Егорович, посещая Трубчевск, в первую очередь заезжал в родную деревню </w:t>
      </w:r>
      <w:r>
        <w:rPr>
          <w:rFonts w:ascii="Times New Roman" w:hAnsi="Times New Roman"/>
          <w:sz w:val="28"/>
          <w:szCs w:val="28"/>
        </w:rPr>
        <w:t>Белоголовичи</w:t>
      </w:r>
      <w:r>
        <w:rPr>
          <w:rFonts w:ascii="Times New Roman" w:hAnsi="Times New Roman"/>
          <w:sz w:val="28"/>
          <w:szCs w:val="28"/>
        </w:rPr>
        <w:t xml:space="preserve"> на могилу родителей. Свою младшую сестру он уважал и любил. Дом, в котором она сейчас живет, построил Павлов </w:t>
      </w:r>
      <w:r>
        <w:rPr>
          <w:rFonts w:ascii="Times New Roman" w:hAnsi="Times New Roman"/>
          <w:sz w:val="28"/>
          <w:szCs w:val="28"/>
        </w:rPr>
        <w:t>В.Е..</w:t>
      </w:r>
      <w:r>
        <w:rPr>
          <w:rFonts w:ascii="Times New Roman" w:hAnsi="Times New Roman"/>
          <w:sz w:val="28"/>
          <w:szCs w:val="28"/>
        </w:rPr>
        <w:t xml:space="preserve"> Сын Александры Егоровны решил пойти по его стопам и стал летчиком. «Знаете, его все вспоминают с благодарностью. С кем служил и с кем общался. Ведь он прост был в общении, для него все были равны», - завершает рассказ Александра Егоровна. </w:t>
      </w:r>
    </w:p>
    <w:p>
      <w:pPr>
        <w:pStyle w:val="style0"/>
        <w:spacing w:after="0" w:lineRule="auto" w:line="360"/>
        <w:jc w:val="both"/>
        <w:rPr>
          <w:rFonts w:ascii="Times New Roman" w:hAnsi="Times New Roman"/>
          <w:bCs/>
          <w:sz w:val="28"/>
          <w:szCs w:val="28"/>
        </w:rPr>
      </w:pPr>
    </w:p>
    <w:p>
      <w:pPr>
        <w:pStyle w:val="style0"/>
        <w:spacing w:after="0" w:lineRule="auto" w:line="360"/>
        <w:jc w:val="center"/>
        <w:rPr>
          <w:rFonts w:ascii="Times New Roman" w:hAnsi="Times New Roman"/>
          <w:b/>
          <w:bCs/>
          <w:sz w:val="28"/>
          <w:szCs w:val="28"/>
        </w:rPr>
      </w:pPr>
      <w:r>
        <w:rPr>
          <w:rFonts w:ascii="Times New Roman" w:hAnsi="Times New Roman"/>
          <w:b/>
          <w:bCs/>
          <w:sz w:val="28"/>
          <w:szCs w:val="28"/>
        </w:rPr>
        <w:t>Глава 3. Им гордится Трубчевск</w:t>
      </w:r>
    </w:p>
    <w:p>
      <w:pPr>
        <w:pStyle w:val="style0"/>
        <w:spacing w:after="0" w:lineRule="auto" w:line="360"/>
        <w:ind w:firstLine="567"/>
        <w:jc w:val="both"/>
        <w:rPr>
          <w:rFonts w:ascii="Times New Roman" w:hAnsi="Times New Roman"/>
          <w:sz w:val="28"/>
          <w:szCs w:val="28"/>
        </w:rPr>
      </w:pPr>
      <w:r>
        <w:rPr>
          <w:rFonts w:ascii="Times New Roman" w:hAnsi="Times New Roman"/>
          <w:bCs/>
          <w:sz w:val="28"/>
          <w:szCs w:val="28"/>
        </w:rPr>
        <w:t>В</w:t>
      </w:r>
      <w:r>
        <w:rPr>
          <w:rFonts w:ascii="Times New Roman" w:hAnsi="Times New Roman"/>
          <w:sz w:val="28"/>
          <w:szCs w:val="28"/>
        </w:rPr>
        <w:t>и</w:t>
      </w:r>
      <w:r>
        <w:rPr>
          <w:rFonts w:ascii="Times New Roman" w:hAnsi="Times New Roman"/>
          <w:sz w:val="28"/>
          <w:szCs w:val="28"/>
        </w:rPr>
        <w:t xml:space="preserve">талий Егорович Павлов — это не просто знаковая </w:t>
      </w:r>
      <w:r>
        <w:rPr>
          <w:rFonts w:ascii="Times New Roman" w:hAnsi="Times New Roman"/>
          <w:sz w:val="28"/>
          <w:szCs w:val="28"/>
        </w:rPr>
        <w:t>фигура, не просто командующий, это</w:t>
      </w:r>
      <w:r>
        <w:rPr>
          <w:rFonts w:ascii="Times New Roman" w:hAnsi="Times New Roman"/>
          <w:sz w:val="28"/>
          <w:szCs w:val="28"/>
        </w:rPr>
        <w:t xml:space="preserve"> человек-легенда. </w:t>
      </w:r>
      <w:r>
        <w:rPr>
          <w:rFonts w:ascii="Times New Roman" w:hAnsi="Times New Roman"/>
          <w:sz w:val="28"/>
          <w:szCs w:val="28"/>
        </w:rPr>
        <w:t xml:space="preserve">Его сослуживцы вспоминают, что, проводя предполётные инструктажи, Павлов традиционно заканчивал их </w:t>
      </w:r>
      <w:r>
        <w:rPr>
          <w:rFonts w:ascii="Times New Roman" w:hAnsi="Times New Roman"/>
          <w:sz w:val="28"/>
          <w:szCs w:val="28"/>
        </w:rPr>
        <w:t xml:space="preserve">одной и той же фразой: «Сегодня я взлетаю первым…» (1, с.2) Так было в Афганистане и на родной земле, так было на службе и в жизни Виталия Егоровича. Его воинский путь служения Родине вызывает восхищение и уважение. </w:t>
      </w:r>
      <w:r>
        <w:rPr>
          <w:rFonts w:ascii="Times New Roman" w:hAnsi="Times New Roman"/>
          <w:sz w:val="28"/>
          <w:szCs w:val="28"/>
        </w:rPr>
        <w:t>То, что он сделал для сохранения вертолетной авиации России в 90-е годы, можно без всякой натяжки назвать настоящим подвигом. Именно благодаря Павлову уцелела и ве</w:t>
      </w:r>
      <w:r>
        <w:rPr>
          <w:rFonts w:ascii="Times New Roman" w:hAnsi="Times New Roman"/>
          <w:sz w:val="28"/>
          <w:szCs w:val="28"/>
        </w:rPr>
        <w:t>ртолетная промышленность. Виталий Егорович,</w:t>
      </w:r>
      <w:r>
        <w:rPr>
          <w:rFonts w:ascii="Times New Roman" w:hAnsi="Times New Roman"/>
          <w:sz w:val="28"/>
          <w:szCs w:val="28"/>
        </w:rPr>
        <w:t xml:space="preserve"> за с</w:t>
      </w:r>
      <w:r>
        <w:rPr>
          <w:rFonts w:ascii="Times New Roman" w:hAnsi="Times New Roman"/>
          <w:sz w:val="28"/>
          <w:szCs w:val="28"/>
        </w:rPr>
        <w:t>чет продаваемых за рубеж машин</w:t>
      </w:r>
      <w:r>
        <w:rPr>
          <w:rFonts w:ascii="Times New Roman" w:hAnsi="Times New Roman"/>
          <w:sz w:val="28"/>
          <w:szCs w:val="28"/>
        </w:rPr>
        <w:t>, ценой неимоверных усилий смог обеспечить ее заказами на р</w:t>
      </w:r>
      <w:r>
        <w:rPr>
          <w:rFonts w:ascii="Times New Roman" w:hAnsi="Times New Roman"/>
          <w:sz w:val="28"/>
          <w:szCs w:val="28"/>
        </w:rPr>
        <w:t>емонт и модернизацию вертолетов.</w:t>
      </w:r>
    </w:p>
    <w:p>
      <w:pPr>
        <w:pStyle w:val="style0"/>
        <w:spacing w:after="0" w:lineRule="auto" w:line="360"/>
        <w:ind w:firstLine="567"/>
        <w:jc w:val="both"/>
        <w:rPr>
          <w:rFonts w:ascii="Times New Roman" w:hAnsi="Times New Roman"/>
          <w:sz w:val="28"/>
          <w:szCs w:val="28"/>
        </w:rPr>
      </w:pPr>
      <w:r>
        <w:rPr>
          <w:rFonts w:ascii="Times New Roman" w:hAnsi="Times New Roman"/>
          <w:sz w:val="28"/>
          <w:szCs w:val="28"/>
        </w:rPr>
        <w:t>Масштаб его личности, его мощь требуют очень точных слов.</w:t>
      </w:r>
      <w:r>
        <w:rPr>
          <w:rFonts w:ascii="Times New Roman" w:hAnsi="Times New Roman"/>
          <w:sz w:val="28"/>
          <w:szCs w:val="28"/>
        </w:rPr>
        <w:t xml:space="preserve"> В</w:t>
      </w:r>
      <w:r>
        <w:rPr>
          <w:rFonts w:ascii="Times New Roman" w:hAnsi="Times New Roman"/>
          <w:sz w:val="28"/>
          <w:szCs w:val="28"/>
        </w:rPr>
        <w:t>ся жизнь генерала Павлова —</w:t>
      </w:r>
      <w:r>
        <w:rPr>
          <w:rFonts w:ascii="Times New Roman" w:hAnsi="Times New Roman"/>
          <w:sz w:val="28"/>
          <w:szCs w:val="28"/>
        </w:rPr>
        <w:t xml:space="preserve"> это яркая вспышка, полет. </w:t>
      </w:r>
      <w:r>
        <w:rPr>
          <w:rFonts w:ascii="Times New Roman" w:hAnsi="Times New Roman"/>
          <w:sz w:val="28"/>
          <w:szCs w:val="28"/>
        </w:rPr>
        <w:t>Трубчане</w:t>
      </w:r>
      <w:r>
        <w:rPr>
          <w:rFonts w:ascii="Times New Roman" w:hAnsi="Times New Roman"/>
          <w:sz w:val="28"/>
          <w:szCs w:val="28"/>
        </w:rPr>
        <w:t xml:space="preserve"> гордятся тем, что </w:t>
      </w:r>
      <w:r>
        <w:rPr>
          <w:rFonts w:ascii="Times New Roman" w:hAnsi="Times New Roman"/>
          <w:sz w:val="28"/>
          <w:szCs w:val="28"/>
        </w:rPr>
        <w:t>В.Е.Павлов</w:t>
      </w:r>
      <w:r>
        <w:rPr>
          <w:rFonts w:ascii="Times New Roman" w:hAnsi="Times New Roman"/>
          <w:sz w:val="28"/>
          <w:szCs w:val="28"/>
        </w:rPr>
        <w:t xml:space="preserve"> - земляк. Да и известный военачальник никогда не забывал малую родину, словом и делом помогал жителям, участвовал в трубчевских праздниках. В 2004 году Виталию Егоровичу   было присвоено звание «Почетный гражданин города Трубчевска». </w:t>
      </w:r>
    </w:p>
    <w:p>
      <w:pPr>
        <w:pStyle w:val="style0"/>
        <w:spacing w:after="0" w:lineRule="auto" w:line="360"/>
        <w:ind w:firstLine="567"/>
        <w:jc w:val="both"/>
        <w:rPr>
          <w:rFonts w:ascii="Times New Roman" w:hAnsi="Times New Roman"/>
          <w:sz w:val="28"/>
          <w:szCs w:val="28"/>
        </w:rPr>
      </w:pPr>
      <w:r>
        <w:rPr>
          <w:rFonts w:ascii="Times New Roman" w:hAnsi="Times New Roman"/>
          <w:sz w:val="28"/>
          <w:szCs w:val="28"/>
        </w:rPr>
        <w:t xml:space="preserve">В зале военной истории Трубчевского краеведческого музея был открыт уголок памяти выдающегося летчика СССР и РФ, Виталия Егоровича Павлова. Посетители могут увидеть его личные вещи, фотографии. В частности, мундир с орденской планкой и медалями, летную книжку, модель вертолета КА-50 и прочее.  </w:t>
      </w:r>
      <w:r>
        <w:rPr>
          <w:rFonts w:ascii="Times New Roman" w:hAnsi="Times New Roman"/>
          <w:sz w:val="28"/>
          <w:szCs w:val="28"/>
        </w:rPr>
        <w:t xml:space="preserve"> </w:t>
      </w:r>
    </w:p>
    <w:p>
      <w:pPr>
        <w:pStyle w:val="style0"/>
        <w:spacing w:after="0" w:lineRule="auto" w:line="360"/>
        <w:ind w:firstLine="567"/>
        <w:jc w:val="both"/>
        <w:rPr>
          <w:rFonts w:ascii="Times New Roman" w:hAnsi="Times New Roman"/>
          <w:sz w:val="28"/>
          <w:szCs w:val="28"/>
        </w:rPr>
      </w:pPr>
      <w:r>
        <w:rPr>
          <w:rFonts w:ascii="Times New Roman" w:hAnsi="Times New Roman"/>
          <w:sz w:val="28"/>
          <w:szCs w:val="28"/>
        </w:rPr>
        <w:t xml:space="preserve">В 2013 году в Трубчевске был открыт памятник Павлову. На его открытии присутствовал сам Виталий Егорович. </w:t>
      </w:r>
      <w:r>
        <w:rPr>
          <w:rFonts w:ascii="Times New Roman" w:hAnsi="Times New Roman"/>
          <w:sz w:val="28"/>
          <w:szCs w:val="28"/>
        </w:rPr>
        <w:t xml:space="preserve"> </w:t>
      </w:r>
    </w:p>
    <w:p>
      <w:pPr>
        <w:pStyle w:val="style0"/>
        <w:rPr>
          <w:rFonts w:ascii="Times New Roman" w:hAnsi="Times New Roman"/>
          <w:sz w:val="28"/>
          <w:szCs w:val="28"/>
        </w:rPr>
      </w:pPr>
      <w:r>
        <w:rPr>
          <w:rFonts w:ascii="Times New Roman" w:hAnsi="Times New Roman"/>
          <w:sz w:val="28"/>
          <w:szCs w:val="28"/>
        </w:rPr>
        <w:t>Ушел из жизни наш прославленный земляк 2 июля 2016 года</w:t>
      </w:r>
    </w:p>
    <w:p>
      <w:pPr>
        <w:pStyle w:val="style0"/>
        <w:rPr>
          <w:rFonts w:ascii="Times New Roman" w:hAnsi="Times New Roman"/>
          <w:sz w:val="28"/>
          <w:szCs w:val="28"/>
        </w:rPr>
      </w:pPr>
    </w:p>
    <w:p>
      <w:pPr>
        <w:pStyle w:val="style0"/>
        <w:rPr>
          <w:rFonts w:ascii="Times New Roman" w:hAnsi="Times New Roman"/>
          <w:sz w:val="28"/>
          <w:szCs w:val="28"/>
        </w:rPr>
      </w:pPr>
    </w:p>
    <w:p>
      <w:pPr>
        <w:pStyle w:val="style0"/>
        <w:rPr>
          <w:rFonts w:ascii="Times New Roman" w:hAnsi="Times New Roman"/>
          <w:sz w:val="28"/>
          <w:szCs w:val="28"/>
        </w:rPr>
      </w:pPr>
    </w:p>
    <w:p>
      <w:pPr>
        <w:pStyle w:val="style0"/>
        <w:rPr>
          <w:rFonts w:ascii="Times New Roman" w:hAnsi="Times New Roman"/>
          <w:sz w:val="28"/>
          <w:szCs w:val="28"/>
        </w:rPr>
      </w:pPr>
    </w:p>
    <w:p>
      <w:pPr>
        <w:pStyle w:val="style0"/>
        <w:rPr>
          <w:rFonts w:ascii="Times New Roman" w:hAnsi="Times New Roman"/>
          <w:sz w:val="28"/>
          <w:szCs w:val="28"/>
        </w:rPr>
      </w:pPr>
    </w:p>
    <w:p>
      <w:pPr>
        <w:pStyle w:val="style0"/>
        <w:rPr>
          <w:rFonts w:ascii="Times New Roman" w:hAnsi="Times New Roman"/>
          <w:sz w:val="28"/>
          <w:szCs w:val="28"/>
        </w:rPr>
      </w:pPr>
    </w:p>
    <w:p>
      <w:pPr>
        <w:pStyle w:val="style0"/>
        <w:rPr>
          <w:rFonts w:ascii="Times New Roman" w:hAnsi="Times New Roman"/>
          <w:sz w:val="28"/>
          <w:szCs w:val="28"/>
        </w:rPr>
      </w:pPr>
    </w:p>
    <w:p>
      <w:pPr>
        <w:pStyle w:val="style0"/>
        <w:spacing w:after="0" w:lineRule="auto" w:line="360"/>
        <w:jc w:val="center"/>
        <w:rPr>
          <w:rFonts w:ascii="Times New Roman" w:hAnsi="Times New Roman"/>
          <w:b/>
          <w:sz w:val="28"/>
          <w:szCs w:val="28"/>
        </w:rPr>
      </w:pPr>
      <w:r>
        <w:rPr>
          <w:rFonts w:ascii="Times New Roman" w:hAnsi="Times New Roman"/>
          <w:b/>
          <w:sz w:val="28"/>
          <w:szCs w:val="28"/>
        </w:rPr>
        <w:t>Приложение</w:t>
      </w:r>
    </w:p>
    <w:p>
      <w:pPr>
        <w:pStyle w:val="style0"/>
        <w:spacing w:after="0" w:lineRule="auto" w:line="360"/>
        <w:jc w:val="both"/>
        <w:rPr>
          <w:rFonts w:ascii="Times New Roman" w:hAnsi="Times New Roman"/>
          <w:b/>
          <w:sz w:val="28"/>
          <w:szCs w:val="28"/>
        </w:rPr>
      </w:pPr>
    </w:p>
    <w:p>
      <w:pPr>
        <w:pStyle w:val="style0"/>
        <w:spacing w:after="0" w:lineRule="auto" w:line="360"/>
        <w:jc w:val="both"/>
        <w:rPr>
          <w:rFonts w:ascii="Times New Roman" w:hAnsi="Times New Roman"/>
          <w:sz w:val="28"/>
          <w:szCs w:val="28"/>
        </w:rPr>
      </w:pPr>
      <w:r>
        <w:rPr>
          <w:rFonts w:ascii="Times New Roman" w:hAnsi="Times New Roman"/>
          <w:b/>
          <w:sz w:val="28"/>
          <w:szCs w:val="28"/>
        </w:rPr>
        <w:t xml:space="preserve">1. </w:t>
      </w:r>
      <w:r>
        <w:rPr>
          <w:rFonts w:ascii="Times New Roman" w:hAnsi="Times New Roman"/>
          <w:sz w:val="28"/>
          <w:szCs w:val="28"/>
        </w:rPr>
        <w:t>Трубчевская Пушкинская школа. Класс, где учился Павлов В.Е. (крайний справа в нижнем ряду)</w:t>
      </w:r>
    </w:p>
    <w:p>
      <w:pPr>
        <w:pStyle w:val="style0"/>
        <w:spacing w:after="0" w:lineRule="auto" w:line="360"/>
        <w:jc w:val="both"/>
        <w:rPr>
          <w:rFonts w:ascii="Times New Roman" w:hAnsi="Times New Roman"/>
          <w:b/>
          <w:sz w:val="28"/>
          <w:szCs w:val="28"/>
        </w:rPr>
      </w:pPr>
      <w:r>
        <w:rPr>
          <w:rFonts w:ascii="Times New Roman" w:hAnsi="Times New Roman"/>
          <w:b/>
          <w:noProof/>
          <w:sz w:val="28"/>
          <w:szCs w:val="28"/>
        </w:rPr>
        <w:drawing>
          <wp:inline distL="0" distT="0" distB="0" distR="0">
            <wp:extent cx="5283200" cy="3073400"/>
            <wp:effectExtent l="0" t="0" r="0" b="0"/>
            <wp:docPr id="1026" name="Рисунок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Рисунок 10"/>
                    <pic:cNvPicPr/>
                  </pic:nvPicPr>
                  <pic:blipFill>
                    <a:blip r:embed="rId2" cstate="print"/>
                    <a:srcRect l="0" t="0" r="0" b="0"/>
                    <a:stretch/>
                  </pic:blipFill>
                  <pic:spPr>
                    <a:xfrm rot="0">
                      <a:off x="0" y="0"/>
                      <a:ext cx="5283200" cy="3073400"/>
                    </a:xfrm>
                    <a:prstGeom prst="rect"/>
                    <a:ln>
                      <a:noFill/>
                    </a:ln>
                  </pic:spPr>
                </pic:pic>
              </a:graphicData>
            </a:graphic>
          </wp:inline>
        </w:drawing>
      </w:r>
    </w:p>
    <w:p>
      <w:pPr>
        <w:pStyle w:val="style0"/>
        <w:spacing w:after="0" w:lineRule="auto" w:line="360"/>
        <w:jc w:val="both"/>
        <w:rPr>
          <w:rFonts w:ascii="Times New Roman" w:hAnsi="Times New Roman"/>
          <w:b/>
          <w:sz w:val="28"/>
          <w:szCs w:val="28"/>
        </w:rPr>
      </w:pPr>
    </w:p>
    <w:p>
      <w:pPr>
        <w:pStyle w:val="style0"/>
        <w:spacing w:after="0" w:lineRule="auto" w:line="360"/>
        <w:jc w:val="both"/>
        <w:rPr>
          <w:rFonts w:ascii="Times New Roman" w:hAnsi="Times New Roman"/>
          <w:sz w:val="28"/>
          <w:szCs w:val="28"/>
        </w:rPr>
      </w:pPr>
      <w:r>
        <w:rPr>
          <w:rFonts w:ascii="Times New Roman" w:hAnsi="Times New Roman"/>
          <w:b/>
          <w:sz w:val="28"/>
          <w:szCs w:val="28"/>
        </w:rPr>
        <w:t>2.</w:t>
      </w:r>
      <w:r>
        <w:rPr>
          <w:rFonts w:ascii="Times New Roman" w:hAnsi="Times New Roman"/>
          <w:sz w:val="28"/>
          <w:szCs w:val="28"/>
        </w:rPr>
        <w:t xml:space="preserve"> В.Е. Павлов - курсант Сызранского училища.</w:t>
      </w:r>
    </w:p>
    <w:p>
      <w:pPr>
        <w:pStyle w:val="style0"/>
        <w:spacing w:after="0" w:lineRule="auto" w:line="360"/>
        <w:jc w:val="both"/>
        <w:rPr>
          <w:rFonts w:ascii="Times New Roman" w:hAnsi="Times New Roman"/>
          <w:b/>
          <w:sz w:val="28"/>
          <w:szCs w:val="28"/>
        </w:rPr>
      </w:pPr>
      <w:r>
        <w:rPr>
          <w:rFonts w:ascii="Times New Roman" w:hAnsi="Times New Roman"/>
          <w:b/>
          <w:noProof/>
          <w:sz w:val="28"/>
          <w:szCs w:val="28"/>
        </w:rPr>
        <w:drawing>
          <wp:inline distL="0" distT="0" distB="0" distR="0">
            <wp:extent cx="2971800" cy="3765549"/>
            <wp:effectExtent l="0" t="0" r="0" b="6350"/>
            <wp:docPr id="1027" name="Рисунок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Рисунок 9"/>
                    <pic:cNvPicPr/>
                  </pic:nvPicPr>
                  <pic:blipFill>
                    <a:blip r:embed="rId3" cstate="print"/>
                    <a:srcRect l="0" t="0" r="0" b="0"/>
                    <a:stretch/>
                  </pic:blipFill>
                  <pic:spPr>
                    <a:xfrm rot="0">
                      <a:off x="0" y="0"/>
                      <a:ext cx="2971800" cy="3765549"/>
                    </a:xfrm>
                    <a:prstGeom prst="rect"/>
                    <a:ln>
                      <a:noFill/>
                    </a:ln>
                  </pic:spPr>
                </pic:pic>
              </a:graphicData>
            </a:graphic>
          </wp:inline>
        </w:drawing>
      </w:r>
    </w:p>
    <w:p>
      <w:pPr>
        <w:pStyle w:val="style0"/>
        <w:spacing w:after="0" w:lineRule="auto" w:line="360"/>
        <w:jc w:val="both"/>
        <w:rPr>
          <w:rFonts w:ascii="Times New Roman" w:hAnsi="Times New Roman"/>
          <w:b/>
          <w:sz w:val="28"/>
          <w:szCs w:val="28"/>
        </w:rPr>
      </w:pPr>
    </w:p>
    <w:p>
      <w:pPr>
        <w:pStyle w:val="style0"/>
        <w:spacing w:after="0" w:lineRule="auto" w:line="360"/>
        <w:jc w:val="both"/>
        <w:rPr>
          <w:rFonts w:ascii="Times New Roman" w:hAnsi="Times New Roman"/>
          <w:b/>
          <w:sz w:val="28"/>
          <w:szCs w:val="28"/>
        </w:rPr>
      </w:pPr>
      <w:r>
        <w:rPr>
          <w:rFonts w:ascii="Times New Roman" w:hAnsi="Times New Roman"/>
          <w:b/>
          <w:sz w:val="28"/>
          <w:szCs w:val="28"/>
        </w:rPr>
        <w:t>3.</w:t>
      </w:r>
      <w:r>
        <w:rPr>
          <w:rFonts w:ascii="Times New Roman" w:hAnsi="Times New Roman"/>
          <w:sz w:val="28"/>
          <w:szCs w:val="28"/>
        </w:rPr>
        <w:t xml:space="preserve"> В.Е. Павлов (слева) на службе </w:t>
      </w:r>
    </w:p>
    <w:p>
      <w:pPr>
        <w:pStyle w:val="style0"/>
        <w:spacing w:after="0" w:lineRule="auto" w:line="360"/>
        <w:jc w:val="both"/>
        <w:rPr>
          <w:rFonts w:ascii="Times New Roman" w:hAnsi="Times New Roman"/>
          <w:b/>
          <w:sz w:val="28"/>
          <w:szCs w:val="28"/>
        </w:rPr>
      </w:pPr>
    </w:p>
    <w:p>
      <w:pPr>
        <w:pStyle w:val="style0"/>
        <w:spacing w:after="0" w:lineRule="auto" w:line="360"/>
        <w:jc w:val="both"/>
        <w:rPr>
          <w:rFonts w:ascii="Times New Roman" w:hAnsi="Times New Roman"/>
          <w:b/>
          <w:sz w:val="28"/>
          <w:szCs w:val="28"/>
        </w:rPr>
      </w:pPr>
      <w:r>
        <w:rPr>
          <w:rFonts w:ascii="Times New Roman" w:hAnsi="Times New Roman"/>
          <w:b/>
          <w:noProof/>
          <w:sz w:val="28"/>
          <w:szCs w:val="28"/>
        </w:rPr>
        <w:drawing>
          <wp:inline distL="0" distT="0" distB="0" distR="0">
            <wp:extent cx="5245100" cy="3257550"/>
            <wp:effectExtent l="0" t="0" r="0" b="0"/>
            <wp:docPr id="1028" name="Рисунок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Рисунок 8"/>
                    <pic:cNvPicPr/>
                  </pic:nvPicPr>
                  <pic:blipFill>
                    <a:blip r:embed="rId4" cstate="print"/>
                    <a:srcRect l="0" t="0" r="0" b="0"/>
                    <a:stretch/>
                  </pic:blipFill>
                  <pic:spPr>
                    <a:xfrm rot="0">
                      <a:off x="0" y="0"/>
                      <a:ext cx="5245100" cy="3257550"/>
                    </a:xfrm>
                    <a:prstGeom prst="rect"/>
                    <a:ln>
                      <a:noFill/>
                    </a:ln>
                  </pic:spPr>
                </pic:pic>
              </a:graphicData>
            </a:graphic>
          </wp:inline>
        </w:drawing>
      </w:r>
    </w:p>
    <w:p>
      <w:pPr>
        <w:pStyle w:val="style0"/>
        <w:spacing w:after="0" w:lineRule="auto" w:line="360"/>
        <w:jc w:val="both"/>
        <w:rPr>
          <w:rFonts w:ascii="Times New Roman" w:hAnsi="Times New Roman"/>
          <w:b/>
          <w:sz w:val="28"/>
          <w:szCs w:val="28"/>
        </w:rPr>
      </w:pPr>
    </w:p>
    <w:p>
      <w:pPr>
        <w:pStyle w:val="style0"/>
        <w:spacing w:after="0" w:lineRule="auto" w:line="360"/>
        <w:jc w:val="both"/>
        <w:rPr>
          <w:rFonts w:ascii="Times New Roman" w:hAnsi="Times New Roman"/>
          <w:b/>
          <w:sz w:val="28"/>
          <w:szCs w:val="28"/>
        </w:rPr>
      </w:pPr>
    </w:p>
    <w:p>
      <w:pPr>
        <w:pStyle w:val="style0"/>
        <w:spacing w:after="0" w:lineRule="auto" w:line="360"/>
        <w:jc w:val="both"/>
        <w:rPr>
          <w:rFonts w:ascii="Times New Roman" w:hAnsi="Times New Roman"/>
          <w:sz w:val="28"/>
          <w:szCs w:val="28"/>
        </w:rPr>
      </w:pPr>
      <w:r>
        <w:rPr>
          <w:rFonts w:ascii="Times New Roman" w:hAnsi="Times New Roman"/>
          <w:b/>
          <w:sz w:val="28"/>
          <w:szCs w:val="28"/>
        </w:rPr>
        <w:t>4.</w:t>
      </w:r>
      <w:r>
        <w:rPr>
          <w:rFonts w:ascii="Times New Roman" w:hAnsi="Times New Roman"/>
          <w:sz w:val="28"/>
          <w:szCs w:val="28"/>
        </w:rPr>
        <w:t xml:space="preserve"> В. Е. Павлов - командир авиаполка</w:t>
      </w:r>
    </w:p>
    <w:p>
      <w:pPr>
        <w:pStyle w:val="style0"/>
        <w:spacing w:after="0" w:lineRule="auto" w:line="360"/>
        <w:jc w:val="both"/>
        <w:rPr>
          <w:rFonts w:ascii="Times New Roman" w:hAnsi="Times New Roman"/>
          <w:sz w:val="28"/>
          <w:szCs w:val="28"/>
        </w:rPr>
      </w:pPr>
      <w:r>
        <w:rPr>
          <w:rFonts w:ascii="Times New Roman" w:hAnsi="Times New Roman"/>
          <w:b/>
          <w:noProof/>
          <w:sz w:val="28"/>
          <w:szCs w:val="28"/>
        </w:rPr>
        <w:drawing>
          <wp:inline distL="0" distT="0" distB="0" distR="0">
            <wp:extent cx="5556250" cy="3765549"/>
            <wp:effectExtent l="0" t="0" r="6350" b="6350"/>
            <wp:docPr id="1029" name="Рисунок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Рисунок 7"/>
                    <pic:cNvPicPr/>
                  </pic:nvPicPr>
                  <pic:blipFill>
                    <a:blip r:embed="rId5" cstate="print"/>
                    <a:srcRect l="0" t="0" r="0" b="0"/>
                    <a:stretch/>
                  </pic:blipFill>
                  <pic:spPr>
                    <a:xfrm rot="0">
                      <a:off x="0" y="0"/>
                      <a:ext cx="5556250" cy="3765549"/>
                    </a:xfrm>
                    <a:prstGeom prst="rect"/>
                    <a:ln>
                      <a:noFill/>
                    </a:ln>
                  </pic:spPr>
                </pic:pic>
              </a:graphicData>
            </a:graphic>
          </wp:inline>
        </w:drawing>
      </w:r>
    </w:p>
    <w:p>
      <w:pPr>
        <w:pStyle w:val="style0"/>
        <w:spacing w:after="0" w:lineRule="auto" w:line="360"/>
        <w:jc w:val="both"/>
        <w:rPr>
          <w:rFonts w:ascii="Times New Roman" w:hAnsi="Times New Roman"/>
          <w:sz w:val="28"/>
          <w:szCs w:val="28"/>
        </w:rPr>
      </w:pPr>
      <w:r>
        <w:rPr>
          <w:rFonts w:ascii="Times New Roman" w:hAnsi="Times New Roman"/>
          <w:b/>
          <w:sz w:val="28"/>
          <w:szCs w:val="28"/>
        </w:rPr>
        <w:t xml:space="preserve"> </w:t>
      </w:r>
    </w:p>
    <w:p>
      <w:pPr>
        <w:pStyle w:val="style0"/>
        <w:spacing w:after="0" w:lineRule="auto" w:line="360"/>
        <w:jc w:val="both"/>
        <w:rPr>
          <w:rFonts w:ascii="Times New Roman" w:hAnsi="Times New Roman"/>
          <w:sz w:val="28"/>
          <w:szCs w:val="28"/>
        </w:rPr>
      </w:pPr>
      <w:r>
        <w:rPr>
          <w:rFonts w:ascii="Times New Roman" w:hAnsi="Times New Roman"/>
          <w:b/>
          <w:sz w:val="28"/>
          <w:szCs w:val="28"/>
        </w:rPr>
        <w:t>5</w:t>
      </w:r>
      <w:r>
        <w:rPr>
          <w:rFonts w:ascii="Times New Roman" w:hAnsi="Times New Roman"/>
          <w:b/>
          <w:sz w:val="28"/>
          <w:szCs w:val="28"/>
        </w:rPr>
        <w:t xml:space="preserve">. </w:t>
      </w:r>
      <w:r>
        <w:rPr>
          <w:rFonts w:ascii="Times New Roman" w:hAnsi="Times New Roman"/>
          <w:sz w:val="28"/>
          <w:szCs w:val="28"/>
        </w:rPr>
        <w:t>В. Е. Павлов на открытии памятника в городе Трубчевске, 2013 год</w:t>
      </w:r>
    </w:p>
    <w:p>
      <w:pPr>
        <w:pStyle w:val="style0"/>
        <w:spacing w:after="0" w:lineRule="auto" w:line="360"/>
        <w:jc w:val="both"/>
        <w:rPr>
          <w:rFonts w:ascii="Times New Roman" w:hAnsi="Times New Roman"/>
          <w:sz w:val="28"/>
          <w:szCs w:val="28"/>
        </w:rPr>
      </w:pPr>
    </w:p>
    <w:p>
      <w:pPr>
        <w:pStyle w:val="style0"/>
        <w:spacing w:after="0" w:lineRule="auto" w:line="360"/>
        <w:jc w:val="both"/>
        <w:rPr>
          <w:rFonts w:ascii="Times New Roman" w:hAnsi="Times New Roman"/>
          <w:sz w:val="28"/>
          <w:szCs w:val="28"/>
        </w:rPr>
      </w:pPr>
      <w:r>
        <w:rPr>
          <w:rFonts w:ascii="Times New Roman" w:hAnsi="Times New Roman"/>
          <w:noProof/>
          <w:sz w:val="28"/>
          <w:szCs w:val="28"/>
        </w:rPr>
        <w:drawing>
          <wp:inline distL="0" distT="0" distB="0" distR="0">
            <wp:extent cx="5556250" cy="3435350"/>
            <wp:effectExtent l="0" t="0" r="6350" b="0"/>
            <wp:docPr id="1030"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Рисунок 2"/>
                    <pic:cNvPicPr/>
                  </pic:nvPicPr>
                  <pic:blipFill>
                    <a:blip r:embed="rId6" cstate="print"/>
                    <a:srcRect l="0" t="0" r="0" b="0"/>
                    <a:stretch/>
                  </pic:blipFill>
                  <pic:spPr>
                    <a:xfrm rot="0">
                      <a:off x="0" y="0"/>
                      <a:ext cx="5556250" cy="3435350"/>
                    </a:xfrm>
                    <a:prstGeom prst="rect"/>
                    <a:ln>
                      <a:noFill/>
                    </a:ln>
                  </pic:spPr>
                </pic:pic>
              </a:graphicData>
            </a:graphic>
          </wp:inline>
        </w:drawing>
      </w:r>
    </w:p>
    <w:p>
      <w:pPr>
        <w:pStyle w:val="style0"/>
        <w:spacing w:after="0" w:lineRule="auto" w:line="360"/>
        <w:jc w:val="both"/>
        <w:rPr>
          <w:rFonts w:ascii="Times New Roman" w:hAnsi="Times New Roman"/>
          <w:sz w:val="28"/>
          <w:szCs w:val="28"/>
        </w:rPr>
      </w:pPr>
    </w:p>
    <w:p>
      <w:pPr>
        <w:pStyle w:val="style0"/>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В.Е. Павлов, 2014 год</w:t>
      </w:r>
    </w:p>
    <w:p>
      <w:pPr>
        <w:pStyle w:val="style0"/>
        <w:rPr>
          <w:rFonts w:ascii="Times New Roman" w:hAnsi="Times New Roman"/>
          <w:sz w:val="28"/>
          <w:szCs w:val="28"/>
        </w:rPr>
      </w:pPr>
      <w:r>
        <w:rPr>
          <w:noProof/>
          <w:lang w:eastAsia="ru-RU"/>
        </w:rPr>
        <w:drawing>
          <wp:inline distL="0" distT="0" distB="0" distR="0">
            <wp:extent cx="3733800" cy="3752849"/>
            <wp:effectExtent l="0" t="0" r="0" b="0"/>
            <wp:docPr id="1031" name="Рисунок 1" descr="Картинки по запросу Виталий Егорович Павлов фотографии"/>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Рисунок 1"/>
                    <pic:cNvPicPr/>
                  </pic:nvPicPr>
                  <pic:blipFill>
                    <a:blip r:embed="rId7" cstate="print"/>
                    <a:srcRect l="0" t="0" r="0" b="0"/>
                    <a:stretch/>
                  </pic:blipFill>
                  <pic:spPr>
                    <a:xfrm rot="0">
                      <a:off x="0" y="0"/>
                      <a:ext cx="3733800" cy="3752849"/>
                    </a:xfrm>
                    <a:prstGeom prst="rect"/>
                    <a:ln>
                      <a:noFill/>
                    </a:ln>
                  </pic:spPr>
                </pic:pic>
              </a:graphicData>
            </a:graphic>
          </wp:inline>
        </w:drawing>
      </w:r>
    </w:p>
    <w:p>
      <w:pPr>
        <w:pStyle w:val="style0"/>
        <w:rPr>
          <w:rFonts w:ascii="Times New Roman" w:hAnsi="Times New Roman"/>
          <w:sz w:val="28"/>
          <w:szCs w:val="28"/>
        </w:rPr>
      </w:pPr>
    </w:p>
    <w:sectPr>
      <w:pgSz w:w="11906" w:h="16838" w:orient="portrait"/>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cc"/>
    <w:family w:val="roman"/>
    <w:pitch w:val="variable"/>
    <w:sig w:usb0="E0002EFF" w:usb1="C000785B" w:usb2="00000009" w:usb3="00000000" w:csb0="000001FF" w:csb1="00000000"/>
  </w:font>
  <w:font w:name="Calibri">
    <w:altName w:val="Calibri"/>
    <w:panose1 w:val="020f0502020002030204"/>
    <w:charset w:val="cc"/>
    <w:family w:val="swiss"/>
    <w:pitch w:val="variable"/>
    <w:sig w:usb0="E4002EFF" w:usb1="C200247B" w:usb2="00000009" w:usb3="00000000" w:csb0="000001FF" w:csb1="00000000"/>
  </w:font>
  <w:font w:name="Arial">
    <w:altName w:val="Arial"/>
    <w:panose1 w:val="020b0604020002020204"/>
    <w:charset w:val="cc"/>
    <w:family w:val="swiss"/>
    <w:pitch w:val="variable"/>
    <w:sig w:usb0="E0002EFF" w:usb1="C000785B" w:usb2="00000009" w:usb3="00000000" w:csb0="000001FF" w:csb1="00000000"/>
  </w:font>
  <w:font w:name="Calibri Light">
    <w:altName w:val="Calibri Light"/>
    <w:panose1 w:val="020f0302020002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24ED9AE"/>
    <w:lvl w:ilvl="0" w:tplc="93349CD2">
      <w:start w:val="10"/>
      <w:numFmt w:val="decimal"/>
      <w:lvlText w:val="%1."/>
      <w:lvlJc w:val="left"/>
      <w:pPr>
        <w:ind w:left="517" w:hanging="375"/>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ru-RU"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Calibri" w:cs="Times New Roman" w:eastAsia="Calibri" w:hAnsi="Calibri"/>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1594</Words>
  <Pages>9</Pages>
  <Characters>9410</Characters>
  <Application>WPS Office</Application>
  <DocSecurity>0</DocSecurity>
  <Paragraphs>60</Paragraphs>
  <ScaleCrop>false</ScaleCrop>
  <LinksUpToDate>false</LinksUpToDate>
  <CharactersWithSpaces>11009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2025-02-22T07:31:15Z</dcterms:created>
  <dc:creator>Марина Ноздрова</dc:creator>
  <lastModifiedBy>ART-L29N</lastModifiedBy>
  <dcterms:modified xsi:type="dcterms:W3CDTF">2025-02-22T07:31:16Z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687d191f0f984206a8c154b034799111</vt:lpwstr>
  </property>
</Properties>
</file>