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1D" w:rsidRDefault="00013DB4" w:rsidP="00A66203">
      <w:pPr>
        <w:pStyle w:val="Heading1"/>
        <w:spacing w:before="180" w:line="240" w:lineRule="auto"/>
        <w:ind w:left="849"/>
        <w:jc w:val="center"/>
        <w:rPr>
          <w:rFonts w:ascii="Arial" w:hAnsi="Arial"/>
        </w:rPr>
      </w:pPr>
      <w:r>
        <w:rPr>
          <w:rFonts w:ascii="Arial" w:hAnsi="Arial"/>
          <w:color w:val="444444"/>
        </w:rPr>
        <w:t>Самоанализ</w:t>
      </w:r>
      <w:r w:rsidR="00A66203">
        <w:rPr>
          <w:rFonts w:ascii="Arial" w:hAnsi="Arial"/>
          <w:color w:val="444444"/>
        </w:rPr>
        <w:t xml:space="preserve"> </w:t>
      </w:r>
      <w:r>
        <w:rPr>
          <w:rFonts w:ascii="Arial" w:hAnsi="Arial"/>
          <w:color w:val="444444"/>
        </w:rPr>
        <w:t>воспитательного</w:t>
      </w:r>
      <w:r w:rsidR="00A66203">
        <w:rPr>
          <w:rFonts w:ascii="Arial" w:hAnsi="Arial"/>
          <w:color w:val="444444"/>
        </w:rPr>
        <w:t xml:space="preserve"> </w:t>
      </w:r>
      <w:r>
        <w:rPr>
          <w:rFonts w:ascii="Arial" w:hAnsi="Arial"/>
          <w:color w:val="444444"/>
        </w:rPr>
        <w:t>мероприятия</w:t>
      </w:r>
    </w:p>
    <w:p w:rsidR="0051491D" w:rsidRDefault="00013DB4">
      <w:pPr>
        <w:pStyle w:val="a4"/>
        <w:numPr>
          <w:ilvl w:val="0"/>
          <w:numId w:val="1"/>
        </w:numPr>
        <w:tabs>
          <w:tab w:val="left" w:pos="541"/>
        </w:tabs>
        <w:spacing w:before="147" w:line="322" w:lineRule="exact"/>
        <w:ind w:left="541" w:hanging="249"/>
        <w:rPr>
          <w:b/>
          <w:sz w:val="28"/>
        </w:rPr>
      </w:pPr>
      <w:r>
        <w:rPr>
          <w:b/>
          <w:sz w:val="28"/>
        </w:rPr>
        <w:t>Общие</w:t>
      </w:r>
      <w:r w:rsidR="00A66203">
        <w:rPr>
          <w:b/>
          <w:sz w:val="28"/>
        </w:rPr>
        <w:t xml:space="preserve"> </w:t>
      </w:r>
      <w:r>
        <w:rPr>
          <w:b/>
          <w:spacing w:val="-2"/>
          <w:sz w:val="28"/>
        </w:rPr>
        <w:t>сведения</w:t>
      </w:r>
    </w:p>
    <w:p w:rsidR="0051491D" w:rsidRDefault="00013DB4">
      <w:pPr>
        <w:pStyle w:val="a4"/>
        <w:numPr>
          <w:ilvl w:val="1"/>
          <w:numId w:val="1"/>
        </w:numPr>
        <w:tabs>
          <w:tab w:val="left" w:pos="572"/>
        </w:tabs>
        <w:spacing w:line="322" w:lineRule="exact"/>
        <w:ind w:left="572" w:hanging="280"/>
        <w:rPr>
          <w:sz w:val="28"/>
        </w:rPr>
      </w:pPr>
      <w:r>
        <w:rPr>
          <w:b/>
          <w:sz w:val="28"/>
        </w:rPr>
        <w:t>Тема</w:t>
      </w:r>
      <w:r w:rsidR="00A66203">
        <w:rPr>
          <w:b/>
          <w:sz w:val="28"/>
        </w:rPr>
        <w:t xml:space="preserve"> </w:t>
      </w:r>
      <w:r>
        <w:rPr>
          <w:sz w:val="28"/>
        </w:rPr>
        <w:t>классного</w:t>
      </w:r>
      <w:r w:rsidR="00A66203">
        <w:rPr>
          <w:sz w:val="28"/>
        </w:rPr>
        <w:t xml:space="preserve"> </w:t>
      </w:r>
      <w:r>
        <w:rPr>
          <w:sz w:val="28"/>
        </w:rPr>
        <w:t>часа</w:t>
      </w:r>
      <w:r w:rsidR="00A66203">
        <w:rPr>
          <w:sz w:val="28"/>
        </w:rPr>
        <w:t xml:space="preserve"> </w:t>
      </w:r>
      <w:r>
        <w:rPr>
          <w:sz w:val="28"/>
        </w:rPr>
        <w:t>«</w:t>
      </w:r>
      <w:r w:rsidR="00A66203">
        <w:rPr>
          <w:sz w:val="28"/>
        </w:rPr>
        <w:t>Грамоте учиться – всегда пригодится</w:t>
      </w:r>
      <w:r>
        <w:rPr>
          <w:spacing w:val="-2"/>
          <w:sz w:val="28"/>
        </w:rPr>
        <w:t>»</w:t>
      </w:r>
    </w:p>
    <w:p w:rsidR="0051491D" w:rsidRDefault="00013DB4">
      <w:pPr>
        <w:pStyle w:val="a4"/>
        <w:numPr>
          <w:ilvl w:val="1"/>
          <w:numId w:val="1"/>
        </w:numPr>
        <w:tabs>
          <w:tab w:val="left" w:pos="572"/>
        </w:tabs>
        <w:spacing w:line="322" w:lineRule="exact"/>
        <w:ind w:left="572" w:hanging="280"/>
        <w:rPr>
          <w:sz w:val="28"/>
        </w:rPr>
      </w:pPr>
      <w:r>
        <w:rPr>
          <w:b/>
          <w:sz w:val="28"/>
        </w:rPr>
        <w:t>Дата</w:t>
      </w:r>
      <w:r w:rsidR="00A66203">
        <w:rPr>
          <w:b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sz w:val="28"/>
        </w:rPr>
        <w:t>,</w:t>
      </w:r>
      <w:r w:rsidR="00A66203">
        <w:rPr>
          <w:sz w:val="28"/>
        </w:rPr>
        <w:t xml:space="preserve"> </w:t>
      </w:r>
      <w:r>
        <w:rPr>
          <w:sz w:val="28"/>
        </w:rPr>
        <w:t>класс:</w:t>
      </w:r>
      <w:r w:rsidR="00A66203">
        <w:rPr>
          <w:sz w:val="28"/>
        </w:rPr>
        <w:t xml:space="preserve"> 11.04.202</w:t>
      </w:r>
      <w:r>
        <w:rPr>
          <w:sz w:val="28"/>
        </w:rPr>
        <w:t>5г.</w:t>
      </w:r>
      <w:r w:rsidR="00A66203">
        <w:rPr>
          <w:sz w:val="28"/>
        </w:rPr>
        <w:t xml:space="preserve"> 4«а</w:t>
      </w:r>
      <w:r>
        <w:rPr>
          <w:sz w:val="28"/>
        </w:rPr>
        <w:t>»</w:t>
      </w:r>
      <w:r w:rsidR="00A66203">
        <w:rPr>
          <w:sz w:val="28"/>
        </w:rPr>
        <w:t xml:space="preserve">, 4 «б» </w:t>
      </w:r>
      <w:r>
        <w:rPr>
          <w:spacing w:val="-2"/>
          <w:sz w:val="28"/>
        </w:rPr>
        <w:t>класс</w:t>
      </w:r>
    </w:p>
    <w:p w:rsidR="0051491D" w:rsidRDefault="00013DB4">
      <w:pPr>
        <w:pStyle w:val="a4"/>
        <w:numPr>
          <w:ilvl w:val="1"/>
          <w:numId w:val="1"/>
        </w:numPr>
        <w:tabs>
          <w:tab w:val="left" w:pos="572"/>
        </w:tabs>
        <w:spacing w:line="322" w:lineRule="exact"/>
        <w:ind w:left="572" w:hanging="280"/>
        <w:rPr>
          <w:sz w:val="28"/>
        </w:rPr>
      </w:pPr>
      <w:r>
        <w:rPr>
          <w:b/>
          <w:sz w:val="28"/>
        </w:rPr>
        <w:t>Форма</w:t>
      </w:r>
      <w:r w:rsidR="00A66203">
        <w:rPr>
          <w:b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sz w:val="28"/>
        </w:rPr>
        <w:t>:</w:t>
      </w:r>
      <w:r w:rsidR="00A66203">
        <w:rPr>
          <w:sz w:val="28"/>
        </w:rPr>
        <w:t xml:space="preserve"> интеллектуальная игра</w:t>
      </w:r>
    </w:p>
    <w:p w:rsidR="0051491D" w:rsidRDefault="00013DB4">
      <w:pPr>
        <w:pStyle w:val="a4"/>
        <w:numPr>
          <w:ilvl w:val="1"/>
          <w:numId w:val="1"/>
        </w:numPr>
        <w:tabs>
          <w:tab w:val="left" w:pos="572"/>
        </w:tabs>
        <w:ind w:left="572" w:hanging="280"/>
        <w:rPr>
          <w:sz w:val="28"/>
        </w:rPr>
      </w:pPr>
      <w:r>
        <w:rPr>
          <w:b/>
          <w:sz w:val="28"/>
        </w:rPr>
        <w:t>Место</w:t>
      </w:r>
      <w:r w:rsidR="00A66203">
        <w:rPr>
          <w:b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sz w:val="28"/>
        </w:rPr>
        <w:t>:</w:t>
      </w:r>
      <w:r w:rsidR="00A66203">
        <w:rPr>
          <w:sz w:val="28"/>
        </w:rPr>
        <w:t xml:space="preserve"> у</w:t>
      </w:r>
      <w:r>
        <w:rPr>
          <w:sz w:val="28"/>
        </w:rPr>
        <w:t>чебный</w:t>
      </w:r>
      <w:r w:rsidR="00A66203">
        <w:rPr>
          <w:sz w:val="28"/>
        </w:rPr>
        <w:t xml:space="preserve"> </w:t>
      </w:r>
      <w:r>
        <w:rPr>
          <w:spacing w:val="-2"/>
          <w:sz w:val="28"/>
        </w:rPr>
        <w:t>кабинет</w:t>
      </w:r>
      <w:r w:rsidR="00A66203">
        <w:rPr>
          <w:spacing w:val="-2"/>
          <w:sz w:val="28"/>
        </w:rPr>
        <w:t xml:space="preserve"> </w:t>
      </w:r>
      <w:r>
        <w:rPr>
          <w:spacing w:val="-2"/>
          <w:sz w:val="28"/>
        </w:rPr>
        <w:t>№</w:t>
      </w:r>
      <w:r w:rsidR="00A66203">
        <w:rPr>
          <w:spacing w:val="-2"/>
          <w:sz w:val="28"/>
        </w:rPr>
        <w:t>3</w:t>
      </w:r>
    </w:p>
    <w:p w:rsidR="0051491D" w:rsidRDefault="00013DB4">
      <w:pPr>
        <w:pStyle w:val="a4"/>
        <w:numPr>
          <w:ilvl w:val="1"/>
          <w:numId w:val="1"/>
        </w:numPr>
        <w:tabs>
          <w:tab w:val="left" w:pos="572"/>
        </w:tabs>
        <w:spacing w:before="2"/>
        <w:ind w:left="292" w:right="15" w:firstLine="0"/>
        <w:rPr>
          <w:sz w:val="28"/>
        </w:rPr>
      </w:pPr>
      <w:r>
        <w:rPr>
          <w:b/>
          <w:sz w:val="28"/>
        </w:rPr>
        <w:t>Цел</w:t>
      </w:r>
      <w:r w:rsidR="00A66203">
        <w:rPr>
          <w:b/>
          <w:sz w:val="28"/>
        </w:rPr>
        <w:t>ь:</w:t>
      </w:r>
      <w:r w:rsidR="00A66203" w:rsidRPr="00A66203">
        <w:rPr>
          <w:sz w:val="28"/>
          <w:szCs w:val="28"/>
        </w:rPr>
        <w:t xml:space="preserve"> </w:t>
      </w:r>
      <w:r w:rsidR="00A66203" w:rsidRPr="003F70B5">
        <w:rPr>
          <w:sz w:val="28"/>
          <w:szCs w:val="28"/>
        </w:rPr>
        <w:t>привить любовь к  великому русскому языку, повысить общую языковую культуру, развить интерес к русскому языку как учебному предмету</w:t>
      </w:r>
    </w:p>
    <w:p w:rsidR="0051491D" w:rsidRDefault="00013DB4">
      <w:pPr>
        <w:pStyle w:val="a4"/>
        <w:numPr>
          <w:ilvl w:val="1"/>
          <w:numId w:val="1"/>
        </w:numPr>
        <w:tabs>
          <w:tab w:val="left" w:pos="502"/>
        </w:tabs>
        <w:spacing w:line="321" w:lineRule="exact"/>
        <w:ind w:left="502" w:hanging="210"/>
        <w:rPr>
          <w:sz w:val="28"/>
        </w:rPr>
      </w:pPr>
      <w:r>
        <w:rPr>
          <w:b/>
          <w:sz w:val="28"/>
        </w:rPr>
        <w:t>Организатор</w:t>
      </w:r>
      <w:r w:rsidR="00A66203">
        <w:rPr>
          <w:b/>
          <w:sz w:val="28"/>
        </w:rPr>
        <w:t xml:space="preserve">ы </w:t>
      </w:r>
      <w:r>
        <w:rPr>
          <w:b/>
          <w:sz w:val="28"/>
        </w:rPr>
        <w:t>мероприятия</w:t>
      </w:r>
      <w:r>
        <w:rPr>
          <w:sz w:val="28"/>
        </w:rPr>
        <w:t>:</w:t>
      </w:r>
      <w:r w:rsidR="00A66203">
        <w:rPr>
          <w:sz w:val="28"/>
        </w:rPr>
        <w:t xml:space="preserve"> Савченко О.В., </w:t>
      </w:r>
      <w:proofErr w:type="spellStart"/>
      <w:r w:rsidR="00A66203">
        <w:rPr>
          <w:sz w:val="28"/>
        </w:rPr>
        <w:t>Плющева</w:t>
      </w:r>
      <w:proofErr w:type="spellEnd"/>
      <w:r w:rsidR="00A66203">
        <w:rPr>
          <w:sz w:val="28"/>
        </w:rPr>
        <w:t xml:space="preserve"> И.В.</w:t>
      </w:r>
    </w:p>
    <w:p w:rsidR="0051491D" w:rsidRDefault="00013DB4">
      <w:pPr>
        <w:pStyle w:val="a4"/>
        <w:numPr>
          <w:ilvl w:val="1"/>
          <w:numId w:val="1"/>
        </w:numPr>
        <w:tabs>
          <w:tab w:val="left" w:pos="716"/>
          <w:tab w:val="left" w:pos="1812"/>
          <w:tab w:val="left" w:pos="3570"/>
          <w:tab w:val="left" w:pos="4613"/>
          <w:tab w:val="left" w:pos="4959"/>
          <w:tab w:val="left" w:pos="6134"/>
          <w:tab w:val="left" w:pos="7992"/>
          <w:tab w:val="left" w:pos="9915"/>
        </w:tabs>
        <w:ind w:left="292" w:right="13" w:firstLine="0"/>
        <w:rPr>
          <w:sz w:val="28"/>
        </w:rPr>
      </w:pPr>
      <w:r>
        <w:rPr>
          <w:spacing w:val="-2"/>
          <w:sz w:val="28"/>
        </w:rPr>
        <w:t>Данное</w:t>
      </w:r>
      <w:r>
        <w:rPr>
          <w:sz w:val="28"/>
        </w:rPr>
        <w:tab/>
      </w:r>
      <w:r>
        <w:rPr>
          <w:spacing w:val="-2"/>
          <w:sz w:val="28"/>
        </w:rPr>
        <w:t>мероприятие</w:t>
      </w:r>
      <w:r>
        <w:rPr>
          <w:sz w:val="28"/>
        </w:rPr>
        <w:tab/>
      </w:r>
      <w:r>
        <w:rPr>
          <w:spacing w:val="-2"/>
          <w:sz w:val="28"/>
        </w:rPr>
        <w:t>входит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 w:rsidR="00A66203">
        <w:rPr>
          <w:sz w:val="28"/>
        </w:rPr>
        <w:t>формирование знаний из области русского языка</w:t>
      </w:r>
      <w:r>
        <w:rPr>
          <w:sz w:val="28"/>
        </w:rPr>
        <w:t>.</w:t>
      </w:r>
    </w:p>
    <w:p w:rsidR="0051491D" w:rsidRDefault="00013DB4">
      <w:pPr>
        <w:pStyle w:val="Heading1"/>
        <w:numPr>
          <w:ilvl w:val="0"/>
          <w:numId w:val="1"/>
        </w:numPr>
        <w:tabs>
          <w:tab w:val="left" w:pos="649"/>
        </w:tabs>
        <w:spacing w:before="5"/>
        <w:ind w:left="649" w:hanging="357"/>
      </w:pPr>
      <w:r>
        <w:t>Анализ</w:t>
      </w:r>
      <w:r w:rsidR="005108E2">
        <w:t xml:space="preserve"> </w:t>
      </w:r>
      <w:r>
        <w:t>подготовки</w:t>
      </w:r>
      <w:r w:rsidR="005108E2">
        <w:t xml:space="preserve"> </w:t>
      </w:r>
      <w:r>
        <w:rPr>
          <w:spacing w:val="-2"/>
        </w:rPr>
        <w:t>мероприятия</w:t>
      </w:r>
    </w:p>
    <w:p w:rsidR="0051491D" w:rsidRDefault="00013DB4" w:rsidP="00013DB4">
      <w:pPr>
        <w:pStyle w:val="a3"/>
        <w:ind w:left="292" w:right="8" w:firstLine="357"/>
        <w:jc w:val="both"/>
      </w:pPr>
      <w:r>
        <w:t>Для проведения мероприятия был составлен сценарий с учетом возрастных особенностей</w:t>
      </w:r>
      <w:r w:rsidR="005108E2">
        <w:t xml:space="preserve"> </w:t>
      </w:r>
      <w:r>
        <w:t>и в соответствии с целями воспитательной работ</w:t>
      </w:r>
      <w:r w:rsidR="005108E2">
        <w:t>ы класса. Была проведена работа</w:t>
      </w:r>
      <w:r>
        <w:t xml:space="preserve"> по организации детей, оказанию необходимой помощи при подготовке к мероприятию: выбор членов команды, названия и девиза команд.</w:t>
      </w:r>
      <w:r w:rsidR="005108E2">
        <w:t xml:space="preserve"> </w:t>
      </w:r>
      <w:r>
        <w:t>Учащиеся проявили активность, само</w:t>
      </w:r>
      <w:r w:rsidR="005108E2">
        <w:t>стоятельность и инициативу.</w:t>
      </w:r>
    </w:p>
    <w:p w:rsidR="0051491D" w:rsidRDefault="00013DB4">
      <w:pPr>
        <w:pStyle w:val="a3"/>
        <w:ind w:left="292"/>
        <w:jc w:val="both"/>
      </w:pPr>
      <w:r>
        <w:t>Предварительно</w:t>
      </w:r>
      <w:r w:rsidR="005108E2">
        <w:t xml:space="preserve"> </w:t>
      </w:r>
      <w:r>
        <w:t>дети</w:t>
      </w:r>
      <w:r w:rsidR="005108E2">
        <w:t xml:space="preserve"> </w:t>
      </w:r>
      <w:r>
        <w:t>делятся</w:t>
      </w:r>
      <w:r w:rsidR="005108E2">
        <w:t xml:space="preserve"> </w:t>
      </w:r>
      <w:r>
        <w:t>на</w:t>
      </w:r>
      <w:r w:rsidR="005108E2">
        <w:t xml:space="preserve"> </w:t>
      </w:r>
      <w:r>
        <w:rPr>
          <w:spacing w:val="-2"/>
        </w:rPr>
        <w:t>группы.</w:t>
      </w:r>
    </w:p>
    <w:p w:rsidR="0051491D" w:rsidRDefault="00013DB4">
      <w:pPr>
        <w:pStyle w:val="Heading1"/>
        <w:numPr>
          <w:ilvl w:val="0"/>
          <w:numId w:val="1"/>
        </w:numPr>
        <w:tabs>
          <w:tab w:val="left" w:pos="757"/>
        </w:tabs>
        <w:spacing w:before="4"/>
        <w:ind w:left="757" w:hanging="465"/>
        <w:jc w:val="both"/>
      </w:pPr>
      <w:r>
        <w:t>Анализ</w:t>
      </w:r>
      <w:r w:rsidR="005108E2">
        <w:t xml:space="preserve"> </w:t>
      </w:r>
      <w:r>
        <w:t>хода</w:t>
      </w:r>
      <w:r>
        <w:rPr>
          <w:spacing w:val="-2"/>
        </w:rPr>
        <w:t xml:space="preserve"> мероприятия</w:t>
      </w:r>
    </w:p>
    <w:p w:rsidR="0051491D" w:rsidRDefault="005108E2" w:rsidP="005108E2">
      <w:pPr>
        <w:pStyle w:val="a4"/>
        <w:tabs>
          <w:tab w:val="left" w:pos="502"/>
        </w:tabs>
        <w:ind w:right="6"/>
        <w:jc w:val="both"/>
        <w:rPr>
          <w:sz w:val="28"/>
        </w:rPr>
      </w:pPr>
      <w:r>
        <w:rPr>
          <w:sz w:val="28"/>
        </w:rPr>
        <w:tab/>
      </w:r>
      <w:r w:rsidR="00013DB4">
        <w:rPr>
          <w:sz w:val="28"/>
        </w:rPr>
        <w:t>Внеклассное</w:t>
      </w:r>
      <w:r>
        <w:rPr>
          <w:sz w:val="28"/>
        </w:rPr>
        <w:t xml:space="preserve"> </w:t>
      </w:r>
      <w:r w:rsidR="00013DB4">
        <w:rPr>
          <w:sz w:val="28"/>
        </w:rPr>
        <w:t>мероприятие</w:t>
      </w:r>
      <w:r>
        <w:rPr>
          <w:sz w:val="28"/>
        </w:rPr>
        <w:t xml:space="preserve"> </w:t>
      </w:r>
      <w:r w:rsidR="00013DB4">
        <w:rPr>
          <w:sz w:val="28"/>
        </w:rPr>
        <w:t>начинается</w:t>
      </w:r>
      <w:r>
        <w:rPr>
          <w:sz w:val="28"/>
        </w:rPr>
        <w:t xml:space="preserve"> организованно</w:t>
      </w:r>
      <w:r w:rsidR="00013DB4">
        <w:rPr>
          <w:sz w:val="28"/>
        </w:rPr>
        <w:t xml:space="preserve">. </w:t>
      </w:r>
      <w:r w:rsidR="00013DB4">
        <w:rPr>
          <w:sz w:val="28"/>
        </w:rPr>
        <w:t xml:space="preserve"> Такое начало занятия обеспечивает позитивный настрой на предстоящую деятельность. Учащиеся самостоятельно определяют тему занятия, осознают цели предстоящей работы.</w:t>
      </w:r>
    </w:p>
    <w:p w:rsidR="0051491D" w:rsidRPr="005108E2" w:rsidRDefault="00013DB4" w:rsidP="005108E2">
      <w:pPr>
        <w:tabs>
          <w:tab w:val="left" w:pos="501"/>
        </w:tabs>
        <w:ind w:left="292" w:right="5"/>
        <w:jc w:val="both"/>
        <w:rPr>
          <w:sz w:val="28"/>
        </w:rPr>
      </w:pPr>
      <w:r w:rsidRPr="005108E2">
        <w:rPr>
          <w:sz w:val="28"/>
        </w:rPr>
        <w:t>По ходу мероприятия учащиеся выполняют разнообразные задания, направленные на развитие внимательнос</w:t>
      </w:r>
      <w:r w:rsidRPr="005108E2">
        <w:rPr>
          <w:sz w:val="28"/>
        </w:rPr>
        <w:t>ти, эрудиции; предусмотрены твор</w:t>
      </w:r>
      <w:r>
        <w:rPr>
          <w:sz w:val="28"/>
        </w:rPr>
        <w:t>ческие задания</w:t>
      </w:r>
      <w:r w:rsidRPr="005108E2">
        <w:rPr>
          <w:sz w:val="28"/>
        </w:rPr>
        <w:t>.</w:t>
      </w:r>
      <w:r>
        <w:rPr>
          <w:sz w:val="28"/>
        </w:rPr>
        <w:t xml:space="preserve"> </w:t>
      </w:r>
      <w:r w:rsidRPr="005108E2">
        <w:rPr>
          <w:sz w:val="28"/>
        </w:rPr>
        <w:t>Дети</w:t>
      </w:r>
      <w:r>
        <w:rPr>
          <w:sz w:val="28"/>
        </w:rPr>
        <w:t xml:space="preserve"> </w:t>
      </w:r>
      <w:r w:rsidRPr="005108E2">
        <w:rPr>
          <w:sz w:val="28"/>
        </w:rPr>
        <w:t>увлеченно</w:t>
      </w:r>
      <w:r>
        <w:rPr>
          <w:sz w:val="28"/>
        </w:rPr>
        <w:t xml:space="preserve"> </w:t>
      </w:r>
      <w:r w:rsidRPr="005108E2">
        <w:rPr>
          <w:sz w:val="28"/>
        </w:rPr>
        <w:t>работают</w:t>
      </w:r>
      <w:r>
        <w:rPr>
          <w:sz w:val="28"/>
        </w:rPr>
        <w:t xml:space="preserve"> </w:t>
      </w:r>
      <w:r w:rsidRPr="005108E2">
        <w:rPr>
          <w:sz w:val="28"/>
        </w:rPr>
        <w:t>на</w:t>
      </w:r>
      <w:r>
        <w:rPr>
          <w:sz w:val="28"/>
        </w:rPr>
        <w:t xml:space="preserve"> </w:t>
      </w:r>
      <w:r w:rsidRPr="005108E2">
        <w:rPr>
          <w:sz w:val="28"/>
        </w:rPr>
        <w:t>протяжении</w:t>
      </w:r>
      <w:r>
        <w:rPr>
          <w:sz w:val="28"/>
        </w:rPr>
        <w:t xml:space="preserve"> </w:t>
      </w:r>
      <w:r w:rsidRPr="005108E2">
        <w:rPr>
          <w:sz w:val="28"/>
        </w:rPr>
        <w:t>всего</w:t>
      </w:r>
      <w:r>
        <w:rPr>
          <w:sz w:val="28"/>
        </w:rPr>
        <w:t xml:space="preserve"> </w:t>
      </w:r>
      <w:r w:rsidRPr="005108E2">
        <w:rPr>
          <w:sz w:val="28"/>
        </w:rPr>
        <w:t>мероприятия.</w:t>
      </w:r>
      <w:r>
        <w:rPr>
          <w:sz w:val="28"/>
        </w:rPr>
        <w:t xml:space="preserve"> </w:t>
      </w:r>
      <w:r w:rsidRPr="005108E2">
        <w:rPr>
          <w:sz w:val="28"/>
        </w:rPr>
        <w:t>Все</w:t>
      </w:r>
      <w:r>
        <w:rPr>
          <w:sz w:val="28"/>
        </w:rPr>
        <w:t xml:space="preserve"> </w:t>
      </w:r>
      <w:r w:rsidRPr="005108E2">
        <w:rPr>
          <w:sz w:val="28"/>
        </w:rPr>
        <w:t>части занятия логически взаимосвязаны, прослеживается единая сюжетная линия.</w:t>
      </w:r>
    </w:p>
    <w:p w:rsidR="0051491D" w:rsidRDefault="00013DB4" w:rsidP="00013DB4">
      <w:pPr>
        <w:pStyle w:val="a4"/>
        <w:tabs>
          <w:tab w:val="left" w:pos="654"/>
        </w:tabs>
        <w:ind w:right="6"/>
        <w:jc w:val="both"/>
        <w:rPr>
          <w:sz w:val="28"/>
        </w:rPr>
      </w:pPr>
      <w:r>
        <w:rPr>
          <w:sz w:val="28"/>
        </w:rPr>
        <w:t>Можно отметить высокую активность практически всех детей, слаженную</w:t>
      </w:r>
      <w:r>
        <w:rPr>
          <w:sz w:val="28"/>
        </w:rPr>
        <w:t xml:space="preserve"> работу в командах. На протяжении всего занятия наблюдался положительный эмоциональный настрой.</w:t>
      </w:r>
    </w:p>
    <w:p w:rsidR="0051491D" w:rsidRDefault="00013DB4" w:rsidP="00013DB4">
      <w:pPr>
        <w:pStyle w:val="a4"/>
        <w:tabs>
          <w:tab w:val="left" w:pos="616"/>
        </w:tabs>
        <w:ind w:right="5"/>
        <w:jc w:val="both"/>
        <w:rPr>
          <w:sz w:val="28"/>
        </w:rPr>
      </w:pPr>
      <w:r>
        <w:rPr>
          <w:sz w:val="28"/>
        </w:rPr>
        <w:t>Мероприятие было направлено на формирование у учащихся ответственного отношения к своему здоровью, а так же формированию интереса к изучению вопросов здоровья.</w:t>
      </w:r>
    </w:p>
    <w:p w:rsidR="0051491D" w:rsidRDefault="00013DB4" w:rsidP="00013DB4">
      <w:pPr>
        <w:pStyle w:val="a4"/>
        <w:tabs>
          <w:tab w:val="left" w:pos="502"/>
        </w:tabs>
        <w:ind w:right="11"/>
        <w:jc w:val="both"/>
        <w:rPr>
          <w:sz w:val="28"/>
        </w:rPr>
      </w:pPr>
      <w:r>
        <w:rPr>
          <w:sz w:val="28"/>
        </w:rPr>
        <w:t>В результате учащиеся приобрели новые знания</w:t>
      </w:r>
      <w:r>
        <w:rPr>
          <w:sz w:val="28"/>
        </w:rPr>
        <w:t>.</w:t>
      </w:r>
    </w:p>
    <w:p w:rsidR="0051491D" w:rsidRDefault="00013DB4" w:rsidP="00013DB4">
      <w:pPr>
        <w:pStyle w:val="a3"/>
        <w:ind w:left="292" w:right="8"/>
        <w:jc w:val="both"/>
        <w:sectPr w:rsidR="0051491D">
          <w:pgSz w:w="11910" w:h="16840"/>
          <w:pgMar w:top="960" w:right="708" w:bottom="280" w:left="992" w:header="720" w:footer="720" w:gutter="0"/>
          <w:cols w:space="720"/>
        </w:sectPr>
      </w:pPr>
      <w:r>
        <w:t>В конце занятия подвели итоги. Победители были награждены грамотами.</w:t>
      </w:r>
    </w:p>
    <w:p w:rsidR="0051491D" w:rsidRPr="00013DB4" w:rsidRDefault="0051491D" w:rsidP="00013DB4">
      <w:pPr>
        <w:pStyle w:val="Heading1"/>
        <w:tabs>
          <w:tab w:val="left" w:pos="631"/>
        </w:tabs>
        <w:spacing w:before="6"/>
        <w:ind w:left="0"/>
        <w:jc w:val="both"/>
      </w:pPr>
    </w:p>
    <w:p w:rsidR="00013DB4" w:rsidRDefault="00013DB4" w:rsidP="00013DB4">
      <w:pPr>
        <w:pStyle w:val="Heading1"/>
        <w:spacing w:line="322" w:lineRule="exact"/>
        <w:rPr>
          <w:b w:val="0"/>
        </w:rPr>
      </w:pPr>
    </w:p>
    <w:sectPr w:rsidR="00013DB4" w:rsidSect="0051491D">
      <w:pgSz w:w="11910" w:h="16840"/>
      <w:pgMar w:top="62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BEF"/>
    <w:multiLevelType w:val="hybridMultilevel"/>
    <w:tmpl w:val="E9C021B2"/>
    <w:lvl w:ilvl="0" w:tplc="31526CA2">
      <w:start w:val="1"/>
      <w:numFmt w:val="upperRoman"/>
      <w:lvlText w:val="%1."/>
      <w:lvlJc w:val="left"/>
      <w:pPr>
        <w:ind w:left="525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0E3CDC">
      <w:start w:val="1"/>
      <w:numFmt w:val="decimal"/>
      <w:lvlText w:val="%2."/>
      <w:lvlJc w:val="left"/>
      <w:pPr>
        <w:ind w:left="57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1C49C8">
      <w:numFmt w:val="bullet"/>
      <w:lvlText w:val="•"/>
      <w:lvlJc w:val="left"/>
      <w:pPr>
        <w:ind w:left="1649" w:hanging="282"/>
      </w:pPr>
      <w:rPr>
        <w:rFonts w:hint="default"/>
        <w:lang w:val="ru-RU" w:eastAsia="en-US" w:bidi="ar-SA"/>
      </w:rPr>
    </w:lvl>
    <w:lvl w:ilvl="3" w:tplc="E166A980">
      <w:numFmt w:val="bullet"/>
      <w:lvlText w:val="•"/>
      <w:lvlJc w:val="left"/>
      <w:pPr>
        <w:ind w:left="2719" w:hanging="282"/>
      </w:pPr>
      <w:rPr>
        <w:rFonts w:hint="default"/>
        <w:lang w:val="ru-RU" w:eastAsia="en-US" w:bidi="ar-SA"/>
      </w:rPr>
    </w:lvl>
    <w:lvl w:ilvl="4" w:tplc="20F0F314">
      <w:numFmt w:val="bullet"/>
      <w:lvlText w:val="•"/>
      <w:lvlJc w:val="left"/>
      <w:pPr>
        <w:ind w:left="3788" w:hanging="282"/>
      </w:pPr>
      <w:rPr>
        <w:rFonts w:hint="default"/>
        <w:lang w:val="ru-RU" w:eastAsia="en-US" w:bidi="ar-SA"/>
      </w:rPr>
    </w:lvl>
    <w:lvl w:ilvl="5" w:tplc="0B24B7D8">
      <w:numFmt w:val="bullet"/>
      <w:lvlText w:val="•"/>
      <w:lvlJc w:val="left"/>
      <w:pPr>
        <w:ind w:left="4858" w:hanging="282"/>
      </w:pPr>
      <w:rPr>
        <w:rFonts w:hint="default"/>
        <w:lang w:val="ru-RU" w:eastAsia="en-US" w:bidi="ar-SA"/>
      </w:rPr>
    </w:lvl>
    <w:lvl w:ilvl="6" w:tplc="665C71BA">
      <w:numFmt w:val="bullet"/>
      <w:lvlText w:val="•"/>
      <w:lvlJc w:val="left"/>
      <w:pPr>
        <w:ind w:left="5928" w:hanging="282"/>
      </w:pPr>
      <w:rPr>
        <w:rFonts w:hint="default"/>
        <w:lang w:val="ru-RU" w:eastAsia="en-US" w:bidi="ar-SA"/>
      </w:rPr>
    </w:lvl>
    <w:lvl w:ilvl="7" w:tplc="7B0618B8">
      <w:numFmt w:val="bullet"/>
      <w:lvlText w:val="•"/>
      <w:lvlJc w:val="left"/>
      <w:pPr>
        <w:ind w:left="6997" w:hanging="282"/>
      </w:pPr>
      <w:rPr>
        <w:rFonts w:hint="default"/>
        <w:lang w:val="ru-RU" w:eastAsia="en-US" w:bidi="ar-SA"/>
      </w:rPr>
    </w:lvl>
    <w:lvl w:ilvl="8" w:tplc="916C596A">
      <w:numFmt w:val="bullet"/>
      <w:lvlText w:val="•"/>
      <w:lvlJc w:val="left"/>
      <w:pPr>
        <w:ind w:left="8067" w:hanging="282"/>
      </w:pPr>
      <w:rPr>
        <w:rFonts w:hint="default"/>
        <w:lang w:val="ru-RU" w:eastAsia="en-US" w:bidi="ar-SA"/>
      </w:rPr>
    </w:lvl>
  </w:abstractNum>
  <w:abstractNum w:abstractNumId="1">
    <w:nsid w:val="346532EC"/>
    <w:multiLevelType w:val="hybridMultilevel"/>
    <w:tmpl w:val="0582AEE4"/>
    <w:lvl w:ilvl="0" w:tplc="E0187312">
      <w:start w:val="1"/>
      <w:numFmt w:val="upperRoman"/>
      <w:lvlText w:val="%1."/>
      <w:lvlJc w:val="left"/>
      <w:pPr>
        <w:ind w:left="542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8E0C3C">
      <w:start w:val="1"/>
      <w:numFmt w:val="decimal"/>
      <w:lvlText w:val="%2."/>
      <w:lvlJc w:val="left"/>
      <w:pPr>
        <w:ind w:left="666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C4E40BEA">
      <w:numFmt w:val="bullet"/>
      <w:lvlText w:val="•"/>
      <w:lvlJc w:val="left"/>
      <w:pPr>
        <w:ind w:left="540" w:hanging="282"/>
      </w:pPr>
      <w:rPr>
        <w:rFonts w:hint="default"/>
        <w:lang w:val="ru-RU" w:eastAsia="en-US" w:bidi="ar-SA"/>
      </w:rPr>
    </w:lvl>
    <w:lvl w:ilvl="3" w:tplc="6D3CEF56">
      <w:numFmt w:val="bullet"/>
      <w:lvlText w:val="•"/>
      <w:lvlJc w:val="left"/>
      <w:pPr>
        <w:ind w:left="580" w:hanging="282"/>
      </w:pPr>
      <w:rPr>
        <w:rFonts w:hint="default"/>
        <w:lang w:val="ru-RU" w:eastAsia="en-US" w:bidi="ar-SA"/>
      </w:rPr>
    </w:lvl>
    <w:lvl w:ilvl="4" w:tplc="76B44246">
      <w:numFmt w:val="bullet"/>
      <w:lvlText w:val="•"/>
      <w:lvlJc w:val="left"/>
      <w:pPr>
        <w:ind w:left="1955" w:hanging="282"/>
      </w:pPr>
      <w:rPr>
        <w:rFonts w:hint="default"/>
        <w:lang w:val="ru-RU" w:eastAsia="en-US" w:bidi="ar-SA"/>
      </w:rPr>
    </w:lvl>
    <w:lvl w:ilvl="5" w:tplc="D79E8BC8">
      <w:numFmt w:val="bullet"/>
      <w:lvlText w:val="•"/>
      <w:lvlJc w:val="left"/>
      <w:pPr>
        <w:ind w:left="3330" w:hanging="282"/>
      </w:pPr>
      <w:rPr>
        <w:rFonts w:hint="default"/>
        <w:lang w:val="ru-RU" w:eastAsia="en-US" w:bidi="ar-SA"/>
      </w:rPr>
    </w:lvl>
    <w:lvl w:ilvl="6" w:tplc="03E6ED02">
      <w:numFmt w:val="bullet"/>
      <w:lvlText w:val="•"/>
      <w:lvlJc w:val="left"/>
      <w:pPr>
        <w:ind w:left="4705" w:hanging="282"/>
      </w:pPr>
      <w:rPr>
        <w:rFonts w:hint="default"/>
        <w:lang w:val="ru-RU" w:eastAsia="en-US" w:bidi="ar-SA"/>
      </w:rPr>
    </w:lvl>
    <w:lvl w:ilvl="7" w:tplc="F2903C44">
      <w:numFmt w:val="bullet"/>
      <w:lvlText w:val="•"/>
      <w:lvlJc w:val="left"/>
      <w:pPr>
        <w:ind w:left="6080" w:hanging="282"/>
      </w:pPr>
      <w:rPr>
        <w:rFonts w:hint="default"/>
        <w:lang w:val="ru-RU" w:eastAsia="en-US" w:bidi="ar-SA"/>
      </w:rPr>
    </w:lvl>
    <w:lvl w:ilvl="8" w:tplc="646A8C6A">
      <w:numFmt w:val="bullet"/>
      <w:lvlText w:val="•"/>
      <w:lvlJc w:val="left"/>
      <w:pPr>
        <w:ind w:left="7456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491D"/>
    <w:rsid w:val="00013DB4"/>
    <w:rsid w:val="005108E2"/>
    <w:rsid w:val="0051491D"/>
    <w:rsid w:val="00A6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9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91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1491D"/>
    <w:pPr>
      <w:spacing w:line="319" w:lineRule="exact"/>
      <w:ind w:left="29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1491D"/>
    <w:pPr>
      <w:ind w:left="292"/>
    </w:pPr>
  </w:style>
  <w:style w:type="paragraph" w:customStyle="1" w:styleId="TableParagraph">
    <w:name w:val="Table Paragraph"/>
    <w:basedOn w:val="a"/>
    <w:uiPriority w:val="1"/>
    <w:qFormat/>
    <w:rsid w:val="005149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</cp:lastModifiedBy>
  <cp:revision>3</cp:revision>
  <dcterms:created xsi:type="dcterms:W3CDTF">2025-04-18T13:29:00Z</dcterms:created>
  <dcterms:modified xsi:type="dcterms:W3CDTF">2025-04-18T13:56:00Z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