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2D" w:rsidRPr="002E5A2D" w:rsidRDefault="002E5A2D" w:rsidP="002E5A2D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E5A2D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 w:rsidR="00F35DBB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="00F35DBB">
        <w:rPr>
          <w:rFonts w:ascii="Times New Roman" w:hAnsi="Times New Roman" w:cs="Times New Roman"/>
          <w:sz w:val="24"/>
          <w:szCs w:val="24"/>
          <w:lang w:eastAsia="en-US"/>
        </w:rPr>
        <w:br/>
        <w:t>к плану работы школы</w:t>
      </w:r>
      <w:r w:rsidR="00F35DBB">
        <w:rPr>
          <w:rFonts w:ascii="Times New Roman" w:hAnsi="Times New Roman" w:cs="Times New Roman"/>
          <w:sz w:val="24"/>
          <w:szCs w:val="24"/>
          <w:lang w:eastAsia="en-US"/>
        </w:rPr>
        <w:br/>
        <w:t>на 2024/2025</w:t>
      </w:r>
      <w:r w:rsidRPr="002E5A2D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2E5A2D">
        <w:rPr>
          <w:rFonts w:ascii="Times New Roman" w:hAnsi="Times New Roman" w:cs="Times New Roman"/>
          <w:sz w:val="24"/>
          <w:szCs w:val="24"/>
          <w:lang w:eastAsia="en-US"/>
        </w:rPr>
        <w:t>учебный год</w:t>
      </w:r>
    </w:p>
    <w:p w:rsidR="004775A1" w:rsidRDefault="004775A1">
      <w:pPr>
        <w:spacing w:after="33"/>
        <w:jc w:val="right"/>
      </w:pPr>
    </w:p>
    <w:p w:rsidR="004775A1" w:rsidRPr="00506DA3" w:rsidRDefault="00FF17A8" w:rsidP="00AC1005">
      <w:pPr>
        <w:spacing w:after="30"/>
        <w:ind w:right="76"/>
        <w:jc w:val="center"/>
        <w:rPr>
          <w:sz w:val="24"/>
          <w:szCs w:val="24"/>
        </w:rPr>
      </w:pPr>
      <w:r w:rsidRPr="00506DA3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C57E40" w:rsidRPr="00506DA3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Pr="005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DA3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DA3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</w:t>
      </w:r>
      <w:r w:rsidR="00C57E40" w:rsidRPr="00506D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6DA3">
        <w:rPr>
          <w:rFonts w:ascii="Times New Roman" w:eastAsia="Times New Roman" w:hAnsi="Times New Roman" w:cs="Times New Roman"/>
          <w:sz w:val="24"/>
          <w:szCs w:val="24"/>
        </w:rPr>
        <w:t>проведению Всеро</w:t>
      </w:r>
      <w:r w:rsidR="00506DA3">
        <w:rPr>
          <w:rFonts w:ascii="Times New Roman" w:eastAsia="Times New Roman" w:hAnsi="Times New Roman" w:cs="Times New Roman"/>
          <w:sz w:val="24"/>
          <w:szCs w:val="24"/>
        </w:rPr>
        <w:t xml:space="preserve">ссийских проверочных работ </w:t>
      </w:r>
    </w:p>
    <w:p w:rsidR="004775A1" w:rsidRPr="00506DA3" w:rsidRDefault="003A6817" w:rsidP="00AC1005">
      <w:pPr>
        <w:spacing w:after="0" w:line="281" w:lineRule="auto"/>
        <w:ind w:left="84" w:firstLine="406"/>
        <w:jc w:val="center"/>
        <w:rPr>
          <w:sz w:val="24"/>
          <w:szCs w:val="24"/>
        </w:rPr>
      </w:pPr>
      <w:r w:rsidRPr="005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4D7" w:rsidRPr="00506D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35DB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C84776" w:rsidRPr="00506DA3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C57E40" w:rsidRPr="00506D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5D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4776" w:rsidRPr="00506DA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506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56" w:type="dxa"/>
        <w:tblInd w:w="-743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612"/>
        <w:gridCol w:w="3382"/>
        <w:gridCol w:w="2236"/>
        <w:gridCol w:w="2139"/>
        <w:gridCol w:w="1887"/>
      </w:tblGrid>
      <w:tr w:rsidR="004775A1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3738F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B9451C">
        <w:trPr>
          <w:trHeight w:val="19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315C1E">
            <w:pPr>
              <w:spacing w:after="41" w:line="23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по вопросам организации и проведения Всероссийских проверочных работ </w:t>
            </w:r>
            <w:r w:rsidR="0066258E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315C1E">
              <w:rPr>
                <w:rFonts w:ascii="Times New Roman" w:eastAsia="Times New Roman" w:hAnsi="Times New Roman" w:cs="Times New Roman"/>
                <w:sz w:val="24"/>
              </w:rPr>
              <w:t>ВПР)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A640B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1A64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775A1" w:rsidTr="003738F8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Pr="00315C1E" w:rsidRDefault="00C84776" w:rsidP="00315C1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ВПР </w:t>
            </w:r>
            <w:r w:rsidR="00315C1E" w:rsidRPr="00315C1E">
              <w:rPr>
                <w:rFonts w:ascii="Times New Roman" w:eastAsia="Times New Roman" w:hAnsi="Times New Roman" w:cs="Times New Roman"/>
                <w:sz w:val="24"/>
              </w:rPr>
              <w:t>по учебным предметам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5C1721" w:rsidP="005C1721">
            <w:pPr>
              <w:ind w:right="247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714D7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r w:rsidR="003A68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A640B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1A640B">
            <w:pPr>
              <w:spacing w:line="238" w:lineRule="auto"/>
              <w:ind w:left="8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1A640B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3A6817" w:rsidP="00315C1E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ВПР </w:t>
            </w:r>
            <w:r w:rsidR="00315C1E">
              <w:rPr>
                <w:rFonts w:ascii="Times New Roman" w:eastAsia="Times New Roman" w:hAnsi="Times New Roman" w:cs="Times New Roman"/>
                <w:sz w:val="24"/>
              </w:rPr>
              <w:t>по учебным предметам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315C1E" w:rsidP="001A64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CC618C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CC618C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0D3FFB" w:rsidP="00D52803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 составах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экспертных комиссий, назначение</w:t>
            </w:r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организаторов в аудиториях, регламенте проведения ВПР по </w:t>
            </w:r>
            <w:proofErr w:type="gramStart"/>
            <w:r w:rsidR="00CC618C">
              <w:rPr>
                <w:rFonts w:ascii="Times New Roman" w:eastAsia="Times New Roman" w:hAnsi="Times New Roman" w:cs="Times New Roman"/>
                <w:sz w:val="24"/>
              </w:rPr>
              <w:t>соответствующим</w:t>
            </w:r>
            <w:proofErr w:type="gramEnd"/>
            <w:r w:rsidR="00CC61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618C" w:rsidRDefault="00CC618C" w:rsidP="00D52803">
            <w:r>
              <w:rPr>
                <w:rFonts w:ascii="Times New Roman" w:eastAsia="Times New Roman" w:hAnsi="Times New Roman" w:cs="Times New Roman"/>
                <w:sz w:val="24"/>
              </w:rPr>
              <w:t>учебным предметам</w:t>
            </w:r>
            <w:r w:rsidR="003A68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064DD3" w:rsidP="00D52803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618C" w:rsidRDefault="00CC618C" w:rsidP="00D52803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C" w:rsidRDefault="00CC618C" w:rsidP="00D52803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D2" w:rsidRDefault="00CD48D2" w:rsidP="00CD48D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CC618C" w:rsidRDefault="00CD48D2" w:rsidP="00CD48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D3FFB" w:rsidTr="00B9451C">
        <w:trPr>
          <w:trHeight w:val="12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участников ВПР и родителей (законных представителей)  учащихся с  порядком проведения ВПР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Pr="00941847" w:rsidRDefault="00064DD3" w:rsidP="000D3FFB">
            <w:pPr>
              <w:ind w:right="62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Февраль </w:t>
            </w:r>
          </w:p>
          <w:p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47" w:rsidRDefault="00941847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родительских собраниях.</w:t>
            </w:r>
          </w:p>
          <w:p w:rsidR="000D3FFB" w:rsidRDefault="00F35DB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Сообщения в</w:t>
            </w:r>
            <w:r w:rsidR="00A71202">
              <w:rPr>
                <w:rFonts w:ascii="Times New Roman" w:eastAsia="Times New Roman" w:hAnsi="Times New Roman" w:cs="Times New Roman"/>
                <w:sz w:val="24"/>
              </w:rPr>
              <w:t xml:space="preserve"> классных чатах</w:t>
            </w:r>
            <w:r w:rsidR="000D3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D3FFB" w:rsidTr="003738F8">
        <w:trPr>
          <w:trHeight w:val="6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объективности оценивания и качества преподавания учебных предметов  </w:t>
            </w:r>
          </w:p>
        </w:tc>
      </w:tr>
      <w:tr w:rsidR="003738F8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B543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2.1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контроля  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проведения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-присутствие администр</w:t>
            </w:r>
            <w:r w:rsidR="00670E37">
              <w:rPr>
                <w:rFonts w:ascii="Times New Roman" w:eastAsia="Times New Roman" w:hAnsi="Times New Roman" w:cs="Times New Roman"/>
                <w:sz w:val="24"/>
              </w:rPr>
              <w:t>ации при проведении ВПР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проверке работ учащихся;</w:t>
            </w:r>
          </w:p>
          <w:p w:rsidR="000D3FFB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конфиденциальность контрольных измерительных материалов на всех этапах проведения ВПР;</w:t>
            </w:r>
          </w:p>
          <w:p w:rsidR="000D3FFB" w:rsidRPr="00CD48D2" w:rsidRDefault="000D3FFB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-создание комиссий экспертов по проверке ВПР из числа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учителей, не работающих в классах, работы которых проверяются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FB" w:rsidRDefault="000D3FFB" w:rsidP="000D3FFB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соответствии с графиком проведения ВПР</w:t>
            </w:r>
          </w:p>
          <w:p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0D3FFB" w:rsidRDefault="000D3FFB" w:rsidP="000D3F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738F8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8F8" w:rsidRDefault="003738F8" w:rsidP="000D3FFB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полнотой и качеством выполнения учебных программ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8F8" w:rsidRDefault="003738F8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каждой четверти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8F8" w:rsidRDefault="003738F8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справка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70E37" w:rsidTr="003738F8">
        <w:trPr>
          <w:trHeight w:val="4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37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E37" w:rsidRDefault="00064DD3" w:rsidP="003738F8">
            <w:pPr>
              <w:spacing w:line="248" w:lineRule="auto"/>
              <w:ind w:righ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ВПР </w:t>
            </w:r>
            <w:r w:rsidR="00941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совете, ШМО учителей-предметников, выявление 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</w:t>
            </w:r>
            <w:r w:rsidR="00670E37" w:rsidRPr="000B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планирование дальнейшей работы по их устранению, использование результатов ВПР с целью повышения качества образования</w:t>
            </w:r>
            <w:r w:rsidR="00373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847" w:rsidRDefault="005C1721" w:rsidP="000D3FFB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E37" w:rsidRDefault="002906B3" w:rsidP="00941847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37" w:rsidRDefault="002906B3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  <w:p w:rsidR="002906B3" w:rsidRDefault="002906B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2906B3" w:rsidRDefault="002906B3" w:rsidP="002906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0D3FFB" w:rsidTr="003738F8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Pr="002B5438" w:rsidRDefault="002906B3" w:rsidP="000D3FFB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2B543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2.4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общественных наблюдателей с целью обеспечения объективности процедуры проведении ВПР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графиком проведения ВПР</w:t>
            </w:r>
          </w:p>
          <w:p w:rsidR="000D3FFB" w:rsidRDefault="000D3FFB" w:rsidP="000D3FFB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FB" w:rsidRDefault="000D3FFB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0D3FFB" w:rsidRDefault="000D3FFB" w:rsidP="000D3FFB">
            <w:pPr>
              <w:jc w:val="both"/>
            </w:pPr>
          </w:p>
        </w:tc>
      </w:tr>
      <w:tr w:rsidR="003738F8" w:rsidTr="003738F8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2906B3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успеваемости и качества обучения. Выявление учащихся группы учебного риска по предметам.</w:t>
            </w:r>
          </w:p>
          <w:p w:rsidR="003738F8" w:rsidRDefault="003738F8" w:rsidP="000D3F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результатам административного контроля, внешних оценочных процедур.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0D3FFB">
            <w:pPr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Аналитические справки. Информация.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0D3F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Администрация. Педагогический коллектив.</w:t>
            </w:r>
          </w:p>
        </w:tc>
      </w:tr>
      <w:tr w:rsidR="003738F8" w:rsidTr="00B9451C">
        <w:trPr>
          <w:trHeight w:val="15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</w:t>
            </w:r>
          </w:p>
          <w:p w:rsidR="003738F8" w:rsidRDefault="003738F8" w:rsidP="003738F8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педагога-психолога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работы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F26B7E" w:rsidTr="00B9451C">
        <w:trPr>
          <w:trHeight w:val="8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7E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B543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2.7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 xml:space="preserve">Проведение </w:t>
            </w:r>
            <w:proofErr w:type="gramStart"/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аналитических</w:t>
            </w:r>
            <w:proofErr w:type="gramEnd"/>
          </w:p>
          <w:p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семинаров по выявлению</w:t>
            </w:r>
          </w:p>
          <w:p w:rsidR="00F26B7E" w:rsidRPr="00F26B7E" w:rsidRDefault="00F26B7E" w:rsidP="00F26B7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F26B7E">
              <w:rPr>
                <w:rFonts w:ascii="YS Text" w:eastAsia="Times New Roman" w:hAnsi="YS Text" w:cs="Times New Roman"/>
                <w:sz w:val="23"/>
                <w:szCs w:val="23"/>
              </w:rPr>
              <w:t>причин необъективности</w:t>
            </w:r>
          </w:p>
          <w:p w:rsidR="00F26B7E" w:rsidRPr="00B9451C" w:rsidRDefault="00F26B7E" w:rsidP="00B9451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</w:rPr>
              <w:t>выставления отметок.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B7E" w:rsidRDefault="00F26B7E" w:rsidP="003738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методической работы.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B7E" w:rsidRDefault="00F26B7E" w:rsidP="003738F8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B7E" w:rsidRDefault="00F26B7E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Администрация. Педагогический коллектив.</w:t>
            </w:r>
          </w:p>
        </w:tc>
      </w:tr>
      <w:tr w:rsidR="002906B3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3" w:rsidRDefault="002906B3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 xml:space="preserve">Персональный контроль </w:t>
            </w:r>
            <w:proofErr w:type="gramStart"/>
            <w:r w:rsidRPr="005A6D2D">
              <w:rPr>
                <w:rFonts w:ascii="YS Text" w:hAnsi="YS Text"/>
                <w:sz w:val="23"/>
                <w:szCs w:val="23"/>
              </w:rPr>
              <w:t>за</w:t>
            </w:r>
            <w:proofErr w:type="gramEnd"/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деятельностью педагогов,</w:t>
            </w:r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уча</w:t>
            </w:r>
            <w:r w:rsidRPr="005A6D2D">
              <w:rPr>
                <w:rFonts w:ascii="YS Text" w:hAnsi="YS Text"/>
                <w:sz w:val="23"/>
                <w:szCs w:val="23"/>
              </w:rPr>
              <w:t>щиеся, которых не</w:t>
            </w:r>
          </w:p>
          <w:p w:rsidR="002906B3" w:rsidRPr="005A6D2D" w:rsidRDefault="002906B3" w:rsidP="002906B3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 xml:space="preserve">подтвердили знания </w:t>
            </w:r>
            <w:proofErr w:type="gramStart"/>
            <w:r w:rsidRPr="005A6D2D">
              <w:rPr>
                <w:rFonts w:ascii="YS Text" w:hAnsi="YS Text"/>
                <w:sz w:val="23"/>
                <w:szCs w:val="23"/>
              </w:rPr>
              <w:t>по</w:t>
            </w:r>
            <w:proofErr w:type="gramEnd"/>
          </w:p>
          <w:p w:rsidR="002906B3" w:rsidRPr="00F26B7E" w:rsidRDefault="002906B3" w:rsidP="002906B3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A6D2D">
              <w:rPr>
                <w:rFonts w:ascii="YS Text" w:hAnsi="YS Text"/>
                <w:sz w:val="23"/>
                <w:szCs w:val="23"/>
              </w:rPr>
              <w:t>результатам</w:t>
            </w:r>
            <w:r>
              <w:rPr>
                <w:rFonts w:ascii="YS Text" w:hAnsi="YS Text"/>
                <w:sz w:val="23"/>
                <w:szCs w:val="23"/>
              </w:rPr>
              <w:t xml:space="preserve"> ВПР.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673" w:rsidRDefault="00176673" w:rsidP="00176673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2906B3" w:rsidRDefault="002906B3" w:rsidP="003738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Default="002906B3" w:rsidP="003738F8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6B3" w:rsidRDefault="002906B3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3738F8" w:rsidTr="003738F8">
        <w:trPr>
          <w:trHeight w:val="4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3738F8" w:rsidTr="002906B3">
        <w:trPr>
          <w:trHeight w:val="11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3738F8" w:rsidP="00B9451C">
            <w:pPr>
              <w:spacing w:line="248" w:lineRule="auto"/>
              <w:ind w:right="7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по повышению </w:t>
            </w:r>
          </w:p>
          <w:p w:rsidR="003738F8" w:rsidRDefault="003738F8" w:rsidP="003738F8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курсовой </w:t>
            </w:r>
          </w:p>
          <w:p w:rsidR="003738F8" w:rsidRDefault="00064DD3" w:rsidP="003738F8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 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 по УВР</w:t>
            </w:r>
          </w:p>
        </w:tc>
      </w:tr>
      <w:tr w:rsidR="003738F8" w:rsidTr="00F75E62">
        <w:trPr>
          <w:trHeight w:val="6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предметников по вопросу подготовки и проведения ВПР, по структуре и содержанию проверо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чных работ, системе оценивания.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МО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19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3738F8" w:rsidRDefault="003738F8" w:rsidP="003738F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</w:tr>
      <w:tr w:rsidR="003738F8" w:rsidTr="003738F8">
        <w:trPr>
          <w:trHeight w:val="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контрольных работ по учебным предметам, подлежащим мониторингу качества подготовки учащихся, в формате ВПР для проведения контрольно-оценочной деятельности.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B9451C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контрольных работ.</w:t>
            </w:r>
            <w:r w:rsidR="003738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:rsidR="003738F8" w:rsidRDefault="003738F8" w:rsidP="003738F8">
            <w:pPr>
              <w:ind w:left="11"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Pr="00CD48D2" w:rsidRDefault="003738F8" w:rsidP="00F35DBB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на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уровнях общего образования правил </w:t>
            </w:r>
            <w:r w:rsidRPr="00C4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оформления </w:t>
            </w:r>
            <w:r w:rsidRPr="00C44BEF"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учителя </w:t>
            </w:r>
          </w:p>
          <w:p w:rsidR="003738F8" w:rsidRDefault="003738F8" w:rsidP="003738F8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учителя-предметники.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42" w:line="242" w:lineRule="auto"/>
              <w:ind w:left="2" w:right="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обобщенной информации о количестве учащихся с прогнозируемым положительным результатом, о количестве учащихся «группы учебного риска» по результатам ВПР в разрезе классов и по предметам.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учителя </w:t>
            </w:r>
          </w:p>
          <w:p w:rsidR="003738F8" w:rsidRDefault="003738F8" w:rsidP="003738F8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3738F8" w:rsidTr="003738F8">
        <w:trPr>
          <w:trHeight w:val="6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3738F8" w:rsidTr="003738F8">
        <w:trPr>
          <w:trHeight w:val="69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Своевременная смена паролей на официальном сайте.</w:t>
            </w:r>
          </w:p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личный кабинет </w:t>
            </w:r>
            <w:r w:rsidRPr="000D3FFB">
              <w:rPr>
                <w:rFonts w:ascii="Times New Roman" w:eastAsia="Times New Roman" w:hAnsi="Times New Roman" w:cs="Times New Roman"/>
                <w:sz w:val="24"/>
              </w:rPr>
              <w:t>https://lk-fisoko.obrnadzor.gov.ru/</w:t>
            </w:r>
          </w:p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ind w:left="13" w:righ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38F8" w:rsidRDefault="003738F8" w:rsidP="003738F8">
            <w:pPr>
              <w:ind w:left="44" w:right="13" w:hanging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2906B3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</w:t>
            </w:r>
            <w:r w:rsidR="002906B3">
              <w:rPr>
                <w:rFonts w:ascii="Times New Roman" w:eastAsia="Times New Roman" w:hAnsi="Times New Roman" w:cs="Times New Roman"/>
                <w:sz w:val="24"/>
              </w:rPr>
              <w:t>КИМ и загрузка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ВПР по соответствующему учебному предмету через личный кабинет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 участниками образовательных отношений по роли ВПР в Общероссийской системе оценки качества образования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собраний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Заместители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учителя-предметники</w:t>
            </w:r>
          </w:p>
        </w:tc>
      </w:tr>
      <w:tr w:rsidR="003738F8" w:rsidTr="003738F8">
        <w:trPr>
          <w:trHeight w:val="6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участников и родителей </w:t>
            </w:r>
          </w:p>
        </w:tc>
      </w:tr>
      <w:tr w:rsidR="003738F8" w:rsidTr="003738F8">
        <w:trPr>
          <w:trHeight w:val="11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</w:t>
            </w:r>
            <w:r w:rsidR="00B9451C">
              <w:rPr>
                <w:rFonts w:ascii="Times New Roman" w:eastAsia="Times New Roman" w:hAnsi="Times New Roman" w:cs="Times New Roman"/>
                <w:sz w:val="24"/>
              </w:rPr>
              <w:t>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 по УВР</w:t>
            </w:r>
          </w:p>
        </w:tc>
      </w:tr>
      <w:tr w:rsidR="003738F8" w:rsidTr="00B9451C">
        <w:trPr>
          <w:trHeight w:val="11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1" w:lineRule="auto"/>
              <w:ind w:left="2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информационных стендов по вопросам подготовки к ВПР. </w:t>
            </w:r>
          </w:p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 по УВР, учителя-предметники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азъяснительная работа со всеми участниками образовательных </w:t>
            </w:r>
          </w:p>
          <w:p w:rsidR="003738F8" w:rsidRDefault="003738F8" w:rsidP="003738F8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собрания.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  <w:r w:rsidR="00F35DBB">
              <w:rPr>
                <w:rFonts w:ascii="Times New Roman" w:eastAsia="Times New Roman" w:hAnsi="Times New Roman" w:cs="Times New Roman"/>
                <w:sz w:val="24"/>
              </w:rPr>
              <w:br/>
              <w:t xml:space="preserve"> классные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руководители;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</w:t>
            </w:r>
          </w:p>
        </w:tc>
      </w:tr>
      <w:tr w:rsidR="003738F8" w:rsidTr="003738F8">
        <w:trPr>
          <w:trHeight w:val="2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 организации  и проведения ВПР </w:t>
            </w:r>
          </w:p>
        </w:tc>
      </w:tr>
      <w:tr w:rsidR="003738F8" w:rsidTr="003738F8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F35DBB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 w:rsidR="00F35DBB">
              <w:rPr>
                <w:rFonts w:ascii="Times New Roman" w:eastAsia="Times New Roman" w:hAnsi="Times New Roman" w:cs="Times New Roman"/>
                <w:sz w:val="24"/>
              </w:rPr>
              <w:t xml:space="preserve"> контроля реализации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полном объеме.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справки  </w:t>
            </w:r>
          </w:p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3738F8" w:rsidTr="003738F8">
        <w:trPr>
          <w:trHeight w:val="16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 w:rsidRPr="002B543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ВШК подготовки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 по УВР</w:t>
            </w:r>
          </w:p>
        </w:tc>
      </w:tr>
      <w:tr w:rsidR="003738F8" w:rsidTr="003738F8">
        <w:trPr>
          <w:trHeight w:val="3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3738F8" w:rsidTr="003738F8">
        <w:trPr>
          <w:trHeight w:val="8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ВПР. 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 w:rsidR="00064D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F8" w:rsidRDefault="003738F8" w:rsidP="003738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</w:tbl>
    <w:p w:rsidR="004775A1" w:rsidRDefault="004775A1">
      <w:pPr>
        <w:spacing w:after="0"/>
        <w:ind w:left="-1702" w:right="11129"/>
      </w:pPr>
    </w:p>
    <w:p w:rsidR="004775A1" w:rsidRDefault="004775A1">
      <w:pPr>
        <w:spacing w:after="0"/>
        <w:ind w:left="-1702" w:right="11129"/>
      </w:pPr>
    </w:p>
    <w:p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75A1" w:rsidRDefault="00C8477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75A1" w:rsidRDefault="004775A1">
      <w:pPr>
        <w:spacing w:after="0"/>
        <w:ind w:right="1249"/>
        <w:jc w:val="right"/>
      </w:pPr>
    </w:p>
    <w:sectPr w:rsidR="004775A1" w:rsidSect="002B4C30">
      <w:footerReference w:type="default" r:id="rId6"/>
      <w:pgSz w:w="11906" w:h="16838"/>
      <w:pgMar w:top="574" w:right="777" w:bottom="426" w:left="17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CD" w:rsidRDefault="00E928CD" w:rsidP="00F35DBB">
      <w:pPr>
        <w:spacing w:after="0" w:line="240" w:lineRule="auto"/>
      </w:pPr>
      <w:r>
        <w:separator/>
      </w:r>
    </w:p>
  </w:endnote>
  <w:endnote w:type="continuationSeparator" w:id="0">
    <w:p w:rsidR="00E928CD" w:rsidRDefault="00E928CD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212241"/>
      <w:docPartObj>
        <w:docPartGallery w:val="Page Numbers (Bottom of Page)"/>
        <w:docPartUnique/>
      </w:docPartObj>
    </w:sdtPr>
    <w:sdtContent>
      <w:p w:rsidR="00F35DBB" w:rsidRDefault="00A11E8B">
        <w:pPr>
          <w:pStyle w:val="a8"/>
          <w:jc w:val="right"/>
        </w:pPr>
        <w:r>
          <w:fldChar w:fldCharType="begin"/>
        </w:r>
        <w:r w:rsidR="00F35DBB">
          <w:instrText>PAGE   \* MERGEFORMAT</w:instrText>
        </w:r>
        <w:r>
          <w:fldChar w:fldCharType="separate"/>
        </w:r>
        <w:r w:rsidR="002B5438">
          <w:rPr>
            <w:noProof/>
          </w:rPr>
          <w:t>1</w:t>
        </w:r>
        <w:r>
          <w:fldChar w:fldCharType="end"/>
        </w:r>
      </w:p>
    </w:sdtContent>
  </w:sdt>
  <w:p w:rsidR="00F35DBB" w:rsidRDefault="00F35D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CD" w:rsidRDefault="00E928CD" w:rsidP="00F35DBB">
      <w:pPr>
        <w:spacing w:after="0" w:line="240" w:lineRule="auto"/>
      </w:pPr>
      <w:r>
        <w:separator/>
      </w:r>
    </w:p>
  </w:footnote>
  <w:footnote w:type="continuationSeparator" w:id="0">
    <w:p w:rsidR="00E928CD" w:rsidRDefault="00E928CD" w:rsidP="00F3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5A1"/>
    <w:rsid w:val="00006F18"/>
    <w:rsid w:val="00064DD3"/>
    <w:rsid w:val="00083EA5"/>
    <w:rsid w:val="00091D93"/>
    <w:rsid w:val="000D3FFB"/>
    <w:rsid w:val="00176673"/>
    <w:rsid w:val="00191461"/>
    <w:rsid w:val="001A640B"/>
    <w:rsid w:val="001F4682"/>
    <w:rsid w:val="00270926"/>
    <w:rsid w:val="002714D7"/>
    <w:rsid w:val="002906B3"/>
    <w:rsid w:val="002B4C30"/>
    <w:rsid w:val="002B5438"/>
    <w:rsid w:val="002E5A2D"/>
    <w:rsid w:val="00311982"/>
    <w:rsid w:val="00315C1E"/>
    <w:rsid w:val="0032463C"/>
    <w:rsid w:val="0032494E"/>
    <w:rsid w:val="00343957"/>
    <w:rsid w:val="003738F8"/>
    <w:rsid w:val="003A6817"/>
    <w:rsid w:val="004775A1"/>
    <w:rsid w:val="00490EF3"/>
    <w:rsid w:val="004C6477"/>
    <w:rsid w:val="004E7E94"/>
    <w:rsid w:val="00506DA3"/>
    <w:rsid w:val="005336AC"/>
    <w:rsid w:val="0055289B"/>
    <w:rsid w:val="005C1721"/>
    <w:rsid w:val="005C6127"/>
    <w:rsid w:val="005E3356"/>
    <w:rsid w:val="0066258E"/>
    <w:rsid w:val="00670E37"/>
    <w:rsid w:val="0067139A"/>
    <w:rsid w:val="006C274C"/>
    <w:rsid w:val="006E6F80"/>
    <w:rsid w:val="006F6418"/>
    <w:rsid w:val="007E5AAB"/>
    <w:rsid w:val="0080781E"/>
    <w:rsid w:val="00866F09"/>
    <w:rsid w:val="008838F6"/>
    <w:rsid w:val="009134EA"/>
    <w:rsid w:val="00941847"/>
    <w:rsid w:val="00987A3E"/>
    <w:rsid w:val="0099646B"/>
    <w:rsid w:val="009A48BF"/>
    <w:rsid w:val="009C5AE7"/>
    <w:rsid w:val="00A11E8B"/>
    <w:rsid w:val="00A71202"/>
    <w:rsid w:val="00AC1005"/>
    <w:rsid w:val="00B036A9"/>
    <w:rsid w:val="00B710F4"/>
    <w:rsid w:val="00B76DCE"/>
    <w:rsid w:val="00B9451C"/>
    <w:rsid w:val="00BC5268"/>
    <w:rsid w:val="00C44BEF"/>
    <w:rsid w:val="00C57E40"/>
    <w:rsid w:val="00C80C73"/>
    <w:rsid w:val="00C84776"/>
    <w:rsid w:val="00CA296D"/>
    <w:rsid w:val="00CA7F2D"/>
    <w:rsid w:val="00CC618C"/>
    <w:rsid w:val="00CD48D2"/>
    <w:rsid w:val="00DE2FFC"/>
    <w:rsid w:val="00DE531F"/>
    <w:rsid w:val="00E928CD"/>
    <w:rsid w:val="00EE1686"/>
    <w:rsid w:val="00F26B7E"/>
    <w:rsid w:val="00F35DBB"/>
    <w:rsid w:val="00F73F4B"/>
    <w:rsid w:val="00F75E62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C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6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30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625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DBB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DBB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cp:lastModifiedBy>User</cp:lastModifiedBy>
  <cp:revision>52</cp:revision>
  <cp:lastPrinted>2024-08-22T05:50:00Z</cp:lastPrinted>
  <dcterms:created xsi:type="dcterms:W3CDTF">2017-12-25T12:10:00Z</dcterms:created>
  <dcterms:modified xsi:type="dcterms:W3CDTF">2025-02-28T12:09:00Z</dcterms:modified>
</cp:coreProperties>
</file>